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0776" w14:textId="77777777" w:rsidR="00C8792B" w:rsidRPr="00C8792B" w:rsidRDefault="00C8792B" w:rsidP="00C8792B">
      <w:pPr>
        <w:widowControl/>
        <w:spacing w:after="160" w:line="259" w:lineRule="auto"/>
        <w:rPr>
          <w:rFonts w:ascii="Calibri" w:eastAsia="Calibri" w:hAnsi="Calibri" w:cs="Times New Roman"/>
        </w:rPr>
      </w:pPr>
      <w:r w:rsidRPr="00C8792B">
        <w:rPr>
          <w:rFonts w:ascii="Calibri" w:eastAsia="Calibri" w:hAnsi="Calibri" w:cs="Times New Roman"/>
          <w:noProof/>
        </w:rPr>
        <w:drawing>
          <wp:inline distT="0" distB="0" distL="0" distR="0" wp14:anchorId="214F2BB1" wp14:editId="754BD986">
            <wp:extent cx="1162050" cy="523875"/>
            <wp:effectExtent l="0" t="0" r="0" b="9525"/>
            <wp:docPr id="23" name="Picture 2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49CA1CD9" w14:textId="75174D3D" w:rsidR="00C8792B" w:rsidRPr="00C8792B" w:rsidRDefault="00C8792B" w:rsidP="00C8792B">
      <w:pPr>
        <w:pStyle w:val="Title"/>
      </w:pPr>
      <w:r w:rsidRPr="00C8792B">
        <w:t xml:space="preserve">Unit Strategic Plan: </w:t>
      </w:r>
      <w:r>
        <w:t>College of Engineering</w:t>
      </w:r>
    </w:p>
    <w:p w14:paraId="69C188B8" w14:textId="77777777" w:rsidR="00C8792B" w:rsidRPr="00C8792B" w:rsidRDefault="00C8792B" w:rsidP="00C8792B">
      <w:pPr>
        <w:pStyle w:val="Subtitle"/>
      </w:pPr>
      <w:r w:rsidRPr="00C8792B">
        <w:t>2014/2015 through 2018/2019</w:t>
      </w:r>
    </w:p>
    <w:p w14:paraId="40A6FD85" w14:textId="77777777" w:rsidR="00C8792B" w:rsidRPr="00C8792B" w:rsidRDefault="00C8792B" w:rsidP="00C8792B">
      <w:pPr>
        <w:pStyle w:val="IntenseQuote"/>
      </w:pPr>
      <w:r w:rsidRPr="00C8792B">
        <w:t xml:space="preserve">A more detailed version of this plan can be found at: </w:t>
      </w:r>
    </w:p>
    <w:p w14:paraId="6158A8C3" w14:textId="20C57BC1" w:rsidR="00C8792B" w:rsidRPr="00C8792B" w:rsidRDefault="000E7992" w:rsidP="00C8792B">
      <w:pPr>
        <w:pStyle w:val="IntenseQuote"/>
      </w:pPr>
      <w:hyperlink r:id="rId9" w:tooltip="Penn State College of Engineering Strategic Plan" w:history="1">
        <w:r w:rsidR="00C8792B" w:rsidRPr="00C8792B">
          <w:rPr>
            <w:rStyle w:val="Hyperlink"/>
          </w:rPr>
          <w:t>http://www.engr.psu.edu/StrategicPlan.pdf</w:t>
        </w:r>
      </w:hyperlink>
    </w:p>
    <w:p w14:paraId="5E0C423E" w14:textId="77777777" w:rsidR="00B24163" w:rsidRDefault="00B24163">
      <w:pPr>
        <w:rPr>
          <w:sz w:val="10"/>
          <w:szCs w:val="10"/>
        </w:rPr>
        <w:sectPr w:rsidR="00B24163" w:rsidSect="00B2416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sectPr>
      </w:pPr>
    </w:p>
    <w:p w14:paraId="02C6C108" w14:textId="663708C7" w:rsidR="00457537" w:rsidRPr="00E37339" w:rsidRDefault="00457537">
      <w:pPr>
        <w:spacing w:before="1" w:line="100" w:lineRule="exact"/>
        <w:rPr>
          <w:sz w:val="10"/>
          <w:szCs w:val="10"/>
        </w:rPr>
      </w:pPr>
    </w:p>
    <w:p w14:paraId="543FE2E7" w14:textId="0C3A3428" w:rsidR="00C8792B" w:rsidRDefault="000E7992" w:rsidP="00B24163">
      <w:pPr>
        <w:ind w:left="180"/>
        <w:rPr>
          <w:sz w:val="200"/>
          <w:szCs w:val="16"/>
        </w:rPr>
      </w:pPr>
      <w:bookmarkStart w:id="0" w:name="_bookmark0"/>
      <w:bookmarkStart w:id="1" w:name="CoE-Strategy"/>
      <w:bookmarkEnd w:id="0"/>
      <w:bookmarkEnd w:id="1"/>
      <w:r>
        <w:pict w14:anchorId="774B3BB4">
          <v:shape id="_x0000_i1026" type="#_x0000_t75" alt="Penn State College of Engineering Logo, including the Penn State shield" style="width:273.6pt;height:50.4pt;visibility:visible;mso-wrap-style:square">
            <v:imagedata r:id="rId16" o:title=""/>
          </v:shape>
        </w:pict>
      </w:r>
    </w:p>
    <w:p w14:paraId="29EC03DF" w14:textId="77777777" w:rsidR="00C8792B" w:rsidRPr="00C8792B" w:rsidRDefault="00C8792B" w:rsidP="00C8792B">
      <w:pPr>
        <w:ind w:left="1600"/>
        <w:rPr>
          <w:sz w:val="200"/>
          <w:szCs w:val="16"/>
        </w:rPr>
      </w:pPr>
    </w:p>
    <w:p w14:paraId="1A1578AD" w14:textId="77777777" w:rsidR="00457537" w:rsidRPr="00C8792B" w:rsidRDefault="00FE382D" w:rsidP="00C8792B">
      <w:pPr>
        <w:pStyle w:val="Heading1"/>
      </w:pPr>
      <w:r w:rsidRPr="00C8792B">
        <w:t>WORLD-CLASS ENGINEERING</w:t>
      </w:r>
    </w:p>
    <w:p w14:paraId="75C564FB" w14:textId="75DAE839" w:rsidR="00457537" w:rsidRDefault="00FE382D" w:rsidP="00C8792B">
      <w:pPr>
        <w:pStyle w:val="Heading2"/>
      </w:pPr>
      <w:proofErr w:type="gramStart"/>
      <w:r w:rsidRPr="00C8792B">
        <w:t>in</w:t>
      </w:r>
      <w:proofErr w:type="gramEnd"/>
      <w:r w:rsidRPr="00C8792B">
        <w:t xml:space="preserve"> Learning, Discovery, and Engagement</w:t>
      </w:r>
    </w:p>
    <w:p w14:paraId="5D6EE067" w14:textId="77777777" w:rsidR="00B24163" w:rsidRPr="00B24163" w:rsidRDefault="00B24163" w:rsidP="00B24163">
      <w:pPr>
        <w:pStyle w:val="Heading2"/>
        <w:rPr>
          <w:sz w:val="460"/>
          <w:szCs w:val="20"/>
        </w:rPr>
      </w:pPr>
    </w:p>
    <w:p w14:paraId="6517FBEA" w14:textId="37046521" w:rsidR="00457537" w:rsidRPr="00E37339" w:rsidRDefault="00B24163" w:rsidP="00B24163">
      <w:pPr>
        <w:pStyle w:val="Heading5"/>
        <w:ind w:right="106"/>
        <w:jc w:val="both"/>
        <w:rPr>
          <w:rFonts w:cs="Univers-Condensed"/>
        </w:rPr>
        <w:sectPr w:rsidR="00457537" w:rsidRPr="00E37339" w:rsidSect="00B24163">
          <w:pgSz w:w="12240" w:h="15840"/>
          <w:pgMar w:top="1320" w:right="600" w:bottom="280" w:left="860" w:header="720" w:footer="720" w:gutter="0"/>
          <w:cols w:space="720"/>
        </w:sectPr>
      </w:pPr>
      <w:bookmarkStart w:id="2" w:name="_GoBack"/>
      <w:r>
        <w:rPr>
          <w:rFonts w:asciiTheme="minorHAnsi" w:hAnsiTheme="minorHAnsi"/>
          <w:noProof/>
        </w:rPr>
        <w:drawing>
          <wp:inline distT="0" distB="0" distL="0" distR="0" wp14:anchorId="66217B7D" wp14:editId="68715219">
            <wp:extent cx="914400" cy="833120"/>
            <wp:effectExtent l="0" t="0" r="0" b="5080"/>
            <wp:docPr id="194" name="Picture 194"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33120"/>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49ECC2D1" wp14:editId="78EDB859">
            <wp:extent cx="909320" cy="822960"/>
            <wp:effectExtent l="0" t="0" r="0" b="0"/>
            <wp:docPr id="20" name="Picture 193" descr="Person presenting to a group"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9320" cy="822960"/>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5D0D5892" wp14:editId="0105CA74">
            <wp:extent cx="922655" cy="835025"/>
            <wp:effectExtent l="0" t="0" r="0" b="3175"/>
            <wp:docPr id="19" name="Picture 192"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655" cy="835025"/>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4409F04F" wp14:editId="6E723EAC">
            <wp:extent cx="913765" cy="864235"/>
            <wp:effectExtent l="0" t="0" r="635" b="0"/>
            <wp:docPr id="21" name="Picture 195" descr="Four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3765" cy="864235"/>
                    </a:xfrm>
                    <a:prstGeom prst="rect">
                      <a:avLst/>
                    </a:prstGeom>
                    <a:noFill/>
                  </pic:spPr>
                </pic:pic>
              </a:graphicData>
            </a:graphic>
          </wp:inline>
        </w:drawing>
      </w:r>
      <w:r w:rsidRPr="00B24163">
        <w:rPr>
          <w:rFonts w:asciiTheme="minorHAnsi" w:hAnsiTheme="minorHAnsi" w:cs="Univers-Condensed"/>
          <w:color w:val="003385"/>
          <w:sz w:val="144"/>
        </w:rPr>
        <w:t xml:space="preserve"> </w:t>
      </w:r>
      <w:r w:rsidRPr="00E37339">
        <w:rPr>
          <w:rFonts w:asciiTheme="minorHAnsi" w:hAnsiTheme="minorHAnsi" w:cs="Univers-Condensed"/>
          <w:color w:val="003385"/>
        </w:rPr>
        <w:t>2014-2019 STR</w:t>
      </w:r>
      <w:r w:rsidRPr="00E37339">
        <w:rPr>
          <w:rFonts w:asciiTheme="minorHAnsi" w:hAnsiTheme="minorHAnsi" w:cs="Univers-Condensed"/>
          <w:color w:val="003385"/>
          <w:spacing w:val="-27"/>
        </w:rPr>
        <w:t>A</w:t>
      </w:r>
      <w:r w:rsidRPr="00E37339">
        <w:rPr>
          <w:rFonts w:asciiTheme="minorHAnsi" w:hAnsiTheme="minorHAnsi" w:cs="Univers-Condensed"/>
          <w:color w:val="003385"/>
        </w:rPr>
        <w:t>TEGY</w:t>
      </w:r>
    </w:p>
    <w:bookmarkEnd w:id="2"/>
    <w:p w14:paraId="1D9A954C" w14:textId="77777777" w:rsidR="00C8792B" w:rsidRPr="00C8792B" w:rsidRDefault="00C8792B" w:rsidP="00C8792B">
      <w:pPr>
        <w:pStyle w:val="Heading3"/>
        <w:rPr>
          <w:sz w:val="160"/>
        </w:rPr>
      </w:pPr>
    </w:p>
    <w:p w14:paraId="5B6D8849" w14:textId="77777777" w:rsidR="00457537" w:rsidRPr="00C8792B" w:rsidRDefault="00FE382D" w:rsidP="00C8792B">
      <w:pPr>
        <w:pStyle w:val="Heading3"/>
      </w:pPr>
      <w:r w:rsidRPr="00C8792B">
        <w:t>PREAMBLE</w:t>
      </w:r>
    </w:p>
    <w:p w14:paraId="14124FF5" w14:textId="77777777" w:rsidR="00457537" w:rsidRPr="00E37339" w:rsidRDefault="00457537">
      <w:pPr>
        <w:spacing w:line="120" w:lineRule="exact"/>
        <w:rPr>
          <w:sz w:val="12"/>
          <w:szCs w:val="12"/>
        </w:rPr>
      </w:pPr>
    </w:p>
    <w:p w14:paraId="1D923203" w14:textId="77777777" w:rsidR="00457537" w:rsidRPr="00E37339" w:rsidRDefault="00457537">
      <w:pPr>
        <w:spacing w:line="200" w:lineRule="exact"/>
        <w:rPr>
          <w:sz w:val="20"/>
          <w:szCs w:val="20"/>
        </w:rPr>
      </w:pPr>
    </w:p>
    <w:p w14:paraId="0C9565EC" w14:textId="77777777" w:rsidR="00457537" w:rsidRPr="00E37339" w:rsidRDefault="00FE382D" w:rsidP="0013672D">
      <w:pPr>
        <w:pStyle w:val="BodyText"/>
        <w:ind w:left="1151" w:right="1065"/>
        <w:rPr>
          <w:rFonts w:asciiTheme="minorHAnsi" w:hAnsiTheme="minorHAnsi" w:cs="Univers-Light"/>
        </w:rPr>
      </w:pPr>
      <w:r w:rsidRPr="00E37339">
        <w:rPr>
          <w:rFonts w:asciiTheme="minorHAnsi" w:hAnsiTheme="minorHAnsi" w:cs="Univers-Light"/>
          <w:color w:val="231F20"/>
        </w:rPr>
        <w:t>The College of Engineering at Penn State is a leading academy for learning, discover</w:t>
      </w:r>
      <w:r w:rsidRPr="00E37339">
        <w:rPr>
          <w:rFonts w:asciiTheme="minorHAnsi" w:hAnsiTheme="minorHAnsi" w:cs="Univers-Light"/>
          <w:color w:val="231F20"/>
          <w:spacing w:val="-14"/>
        </w:rPr>
        <w:t>y</w:t>
      </w:r>
      <w:r w:rsidRPr="00E37339">
        <w:rPr>
          <w:rFonts w:asciiTheme="minorHAnsi" w:hAnsiTheme="minorHAnsi" w:cs="Univers-Light"/>
          <w:color w:val="231F20"/>
        </w:rPr>
        <w:t>, and engagement that is recognized worldwide for excellence in academic programs, research enterprise, and service to the global engineering communit</w:t>
      </w:r>
      <w:r w:rsidRPr="00E37339">
        <w:rPr>
          <w:rFonts w:asciiTheme="minorHAnsi" w:hAnsiTheme="minorHAnsi" w:cs="Univers-Light"/>
          <w:color w:val="231F20"/>
          <w:spacing w:val="-14"/>
        </w:rPr>
        <w:t>y</w:t>
      </w:r>
      <w:r w:rsidRPr="00E37339">
        <w:rPr>
          <w:rFonts w:asciiTheme="minorHAnsi" w:hAnsiTheme="minorHAnsi" w:cs="Univers-Light"/>
          <w:color w:val="231F20"/>
        </w:rPr>
        <w:t>. Innovation is a hallmark of Penn State Engineering, with unique programs such</w:t>
      </w:r>
      <w:r w:rsidR="00E37339">
        <w:rPr>
          <w:rFonts w:asciiTheme="minorHAnsi" w:hAnsiTheme="minorHAnsi" w:cs="Univers-Light"/>
        </w:rPr>
        <w:t xml:space="preserve"> </w:t>
      </w:r>
      <w:r w:rsidRPr="00E37339">
        <w:rPr>
          <w:rFonts w:asciiTheme="minorHAnsi" w:hAnsiTheme="minorHAnsi" w:cs="Univers-Light"/>
          <w:color w:val="231F20"/>
        </w:rPr>
        <w:t>as the Learning Factor</w:t>
      </w:r>
      <w:r w:rsidRPr="00E37339">
        <w:rPr>
          <w:rFonts w:asciiTheme="minorHAnsi" w:hAnsiTheme="minorHAnsi" w:cs="Univers-Light"/>
          <w:color w:val="231F20"/>
          <w:spacing w:val="-14"/>
        </w:rPr>
        <w:t>y</w:t>
      </w:r>
      <w:r w:rsidRPr="00E37339">
        <w:rPr>
          <w:rFonts w:asciiTheme="minorHAnsi" w:hAnsiTheme="minorHAnsi" w:cs="Univers-Light"/>
          <w:color w:val="231F20"/>
        </w:rPr>
        <w:t>, Engineering Ambassadors, and formal Leadership and Entrepreneurial programs. The College of Engineering is exceptionally strong among the University Park Campus colleges in terms of number of students, number of facult</w:t>
      </w:r>
      <w:r w:rsidRPr="00E37339">
        <w:rPr>
          <w:rFonts w:asciiTheme="minorHAnsi" w:hAnsiTheme="minorHAnsi" w:cs="Univers-Light"/>
          <w:color w:val="231F20"/>
          <w:spacing w:val="-14"/>
        </w:rPr>
        <w:t>y</w:t>
      </w:r>
      <w:r w:rsidRPr="00E37339">
        <w:rPr>
          <w:rFonts w:asciiTheme="minorHAnsi" w:hAnsiTheme="minorHAnsi" w:cs="Univers-Light"/>
          <w:color w:val="231F20"/>
        </w:rPr>
        <w:t>, research expenditure, and gift/endowment income. It</w:t>
      </w:r>
      <w:r w:rsidRPr="00E37339">
        <w:rPr>
          <w:rFonts w:asciiTheme="minorHAnsi" w:hAnsiTheme="minorHAnsi" w:cs="Univers-Light"/>
          <w:color w:val="231F20"/>
          <w:spacing w:val="-18"/>
        </w:rPr>
        <w:t>’</w:t>
      </w:r>
      <w:r w:rsidRPr="00E37339">
        <w:rPr>
          <w:rFonts w:asciiTheme="minorHAnsi" w:hAnsiTheme="minorHAnsi" w:cs="Univers-Light"/>
          <w:color w:val="231F20"/>
        </w:rPr>
        <w:t>s undergraduate and graduate programs are nationally ranked 18th and 25th respectivel</w:t>
      </w:r>
      <w:r w:rsidRPr="00E37339">
        <w:rPr>
          <w:rFonts w:asciiTheme="minorHAnsi" w:hAnsiTheme="minorHAnsi" w:cs="Univers-Light"/>
          <w:color w:val="231F20"/>
          <w:spacing w:val="-14"/>
        </w:rPr>
        <w:t>y</w:t>
      </w:r>
      <w:r w:rsidRPr="00E37339">
        <w:rPr>
          <w:rFonts w:asciiTheme="minorHAnsi" w:hAnsiTheme="minorHAnsi" w:cs="Univers-Light"/>
          <w:color w:val="231F20"/>
        </w:rPr>
        <w:t>, according</w:t>
      </w:r>
      <w:r w:rsidR="00E37339">
        <w:rPr>
          <w:rFonts w:asciiTheme="minorHAnsi" w:hAnsiTheme="minorHAnsi" w:cs="Univers-Light"/>
        </w:rPr>
        <w:t xml:space="preserve"> </w:t>
      </w:r>
      <w:r w:rsidRPr="00E37339">
        <w:rPr>
          <w:rFonts w:asciiTheme="minorHAnsi" w:hAnsiTheme="minorHAnsi" w:cs="Univers-Light"/>
          <w:color w:val="231F20"/>
        </w:rPr>
        <w:t xml:space="preserve">to </w:t>
      </w:r>
      <w:r w:rsidRPr="00E37339">
        <w:rPr>
          <w:rFonts w:asciiTheme="minorHAnsi" w:eastAsia="Univers-LightOblique" w:hAnsiTheme="minorHAnsi" w:cs="Univers-LightOblique"/>
          <w:i/>
          <w:color w:val="231F20"/>
        </w:rPr>
        <w:t xml:space="preserve">U.S. News and </w:t>
      </w:r>
      <w:r w:rsidRPr="00E37339">
        <w:rPr>
          <w:rFonts w:asciiTheme="minorHAnsi" w:eastAsia="Univers-LightOblique" w:hAnsiTheme="minorHAnsi" w:cs="Univers-LightOblique"/>
          <w:i/>
          <w:color w:val="231F20"/>
          <w:spacing w:val="-5"/>
        </w:rPr>
        <w:t>W</w:t>
      </w:r>
      <w:r w:rsidRPr="00E37339">
        <w:rPr>
          <w:rFonts w:asciiTheme="minorHAnsi" w:eastAsia="Univers-LightOblique" w:hAnsiTheme="minorHAnsi" w:cs="Univers-LightOblique"/>
          <w:i/>
          <w:color w:val="231F20"/>
        </w:rPr>
        <w:t>orld Report</w:t>
      </w:r>
      <w:r w:rsidRPr="00E37339">
        <w:rPr>
          <w:rFonts w:asciiTheme="minorHAnsi" w:hAnsiTheme="minorHAnsi" w:cs="Univers-Light"/>
          <w:color w:val="231F20"/>
        </w:rPr>
        <w:t xml:space="preserve">. Data obtained from Academic Analytics yields a ranking of 11th for number of citations and awards among all engineering programs in the U.S.A. The College is ranked 8th on the basis of number of research grants, and 4th with regard to number of faculty with a published research article. Our undergraduate program is the second largest in the U.S.A and our alumni association is one of the largest in the world, with more than 95,000 living alumni. While being proud of </w:t>
      </w:r>
      <w:proofErr w:type="spellStart"/>
      <w:proofErr w:type="gramStart"/>
      <w:r w:rsidRPr="00E37339">
        <w:rPr>
          <w:rFonts w:asciiTheme="minorHAnsi" w:hAnsiTheme="minorHAnsi" w:cs="Univers-Light"/>
          <w:color w:val="231F20"/>
        </w:rPr>
        <w:t>it</w:t>
      </w:r>
      <w:r w:rsidRPr="00E37339">
        <w:rPr>
          <w:rFonts w:asciiTheme="minorHAnsi" w:hAnsiTheme="minorHAnsi" w:cs="Univers-Light"/>
          <w:color w:val="231F20"/>
          <w:spacing w:val="-18"/>
        </w:rPr>
        <w:t>’</w:t>
      </w:r>
      <w:r w:rsidRPr="00E37339">
        <w:rPr>
          <w:rFonts w:asciiTheme="minorHAnsi" w:hAnsiTheme="minorHAnsi" w:cs="Univers-Light"/>
          <w:color w:val="231F20"/>
        </w:rPr>
        <w:t>s</w:t>
      </w:r>
      <w:proofErr w:type="spellEnd"/>
      <w:proofErr w:type="gramEnd"/>
      <w:r w:rsidRPr="00E37339">
        <w:rPr>
          <w:rFonts w:asciiTheme="minorHAnsi" w:hAnsiTheme="minorHAnsi" w:cs="Univers-Light"/>
          <w:color w:val="231F20"/>
        </w:rPr>
        <w:t xml:space="preserve"> accomplishments, the College is determined to strengthen and broaden its educational programs, modernize </w:t>
      </w:r>
      <w:proofErr w:type="spellStart"/>
      <w:r w:rsidRPr="00E37339">
        <w:rPr>
          <w:rFonts w:asciiTheme="minorHAnsi" w:hAnsiTheme="minorHAnsi" w:cs="Univers-Light"/>
          <w:color w:val="231F20"/>
        </w:rPr>
        <w:t>it</w:t>
      </w:r>
      <w:r w:rsidRPr="00E37339">
        <w:rPr>
          <w:rFonts w:asciiTheme="minorHAnsi" w:hAnsiTheme="minorHAnsi" w:cs="Univers-Light"/>
          <w:color w:val="231F20"/>
          <w:spacing w:val="-18"/>
        </w:rPr>
        <w:t>’</w:t>
      </w:r>
      <w:r w:rsidRPr="00E37339">
        <w:rPr>
          <w:rFonts w:asciiTheme="minorHAnsi" w:hAnsiTheme="minorHAnsi" w:cs="Univers-Light"/>
          <w:color w:val="231F20"/>
        </w:rPr>
        <w:t>s</w:t>
      </w:r>
      <w:proofErr w:type="spellEnd"/>
      <w:r w:rsidRPr="00E37339">
        <w:rPr>
          <w:rFonts w:asciiTheme="minorHAnsi" w:hAnsiTheme="minorHAnsi" w:cs="Univers-Light"/>
          <w:color w:val="231F20"/>
        </w:rPr>
        <w:t xml:space="preserve"> research portfolio, expand the faculty</w:t>
      </w:r>
      <w:r w:rsidR="00E37339">
        <w:rPr>
          <w:rFonts w:asciiTheme="minorHAnsi" w:hAnsiTheme="minorHAnsi" w:cs="Univers-Light"/>
        </w:rPr>
        <w:t xml:space="preserve"> </w:t>
      </w:r>
      <w:r w:rsidRPr="00E37339">
        <w:rPr>
          <w:rFonts w:asciiTheme="minorHAnsi" w:hAnsiTheme="minorHAnsi" w:cs="Univers-Light"/>
          <w:color w:val="231F20"/>
        </w:rPr>
        <w:t>in emerging areas, and hence deepen it</w:t>
      </w:r>
      <w:r w:rsidRPr="00E37339">
        <w:rPr>
          <w:rFonts w:asciiTheme="minorHAnsi" w:hAnsiTheme="minorHAnsi" w:cs="Univers-Light"/>
          <w:color w:val="231F20"/>
          <w:spacing w:val="-18"/>
        </w:rPr>
        <w:t>’</w:t>
      </w:r>
      <w:r w:rsidRPr="00E37339">
        <w:rPr>
          <w:rFonts w:asciiTheme="minorHAnsi" w:hAnsiTheme="minorHAnsi" w:cs="Univers-Light"/>
          <w:color w:val="231F20"/>
        </w:rPr>
        <w:t>s impact on society and achieve global preeminence.</w:t>
      </w:r>
    </w:p>
    <w:p w14:paraId="5A73D77D" w14:textId="77777777" w:rsidR="00457537" w:rsidRPr="00E37339" w:rsidRDefault="00457537" w:rsidP="0013672D">
      <w:pPr>
        <w:spacing w:before="8"/>
        <w:rPr>
          <w:sz w:val="14"/>
          <w:szCs w:val="14"/>
        </w:rPr>
      </w:pPr>
    </w:p>
    <w:p w14:paraId="291EBE90" w14:textId="77777777" w:rsidR="00457537" w:rsidRPr="00E37339" w:rsidRDefault="00457537" w:rsidP="0013672D">
      <w:pPr>
        <w:rPr>
          <w:sz w:val="20"/>
          <w:szCs w:val="20"/>
        </w:rPr>
      </w:pPr>
    </w:p>
    <w:p w14:paraId="1B816039" w14:textId="77777777" w:rsidR="00457537" w:rsidRPr="00E37339" w:rsidRDefault="00FE382D" w:rsidP="0013672D">
      <w:pPr>
        <w:pStyle w:val="BodyText"/>
        <w:ind w:left="1151" w:right="1114"/>
        <w:rPr>
          <w:rFonts w:asciiTheme="minorHAnsi" w:hAnsiTheme="minorHAnsi" w:cs="Univers-Light"/>
        </w:rPr>
      </w:pPr>
      <w:r w:rsidRPr="00E37339">
        <w:rPr>
          <w:rFonts w:asciiTheme="minorHAnsi" w:hAnsiTheme="minorHAnsi" w:cs="Univers-Light"/>
          <w:color w:val="231F20"/>
        </w:rPr>
        <w:t>This document outlines our values, vision, and mission; sets forth our strategic goals in education, research, service, and governance; and defines our education and research thrusts for the next five years. The strategic goals and thrusts are derived from the strategy snapshots of the individual Departments and the priority thrusts of partner Penn State colleges and institutes, reviewed through community consultation with alumni, facult</w:t>
      </w:r>
      <w:r w:rsidRPr="00E37339">
        <w:rPr>
          <w:rFonts w:asciiTheme="minorHAnsi" w:hAnsiTheme="minorHAnsi" w:cs="Univers-Light"/>
          <w:color w:val="231F20"/>
          <w:spacing w:val="-14"/>
        </w:rPr>
        <w:t>y</w:t>
      </w:r>
      <w:r w:rsidRPr="00E37339">
        <w:rPr>
          <w:rFonts w:asciiTheme="minorHAnsi" w:hAnsiTheme="minorHAnsi" w:cs="Univers-Light"/>
          <w:color w:val="231F20"/>
        </w:rPr>
        <w:t>, and academic leaders in Penn State. Through</w:t>
      </w:r>
      <w:r w:rsidR="00E37339">
        <w:rPr>
          <w:rFonts w:asciiTheme="minorHAnsi" w:hAnsiTheme="minorHAnsi" w:cs="Univers-Light"/>
        </w:rPr>
        <w:t xml:space="preserve"> </w:t>
      </w:r>
      <w:r w:rsidRPr="00E37339">
        <w:rPr>
          <w:rFonts w:asciiTheme="minorHAnsi" w:hAnsiTheme="minorHAnsi" w:cs="Univers-Light"/>
          <w:color w:val="231F20"/>
        </w:rPr>
        <w:t>the implementation of this strateg</w:t>
      </w:r>
      <w:r w:rsidRPr="00E37339">
        <w:rPr>
          <w:rFonts w:asciiTheme="minorHAnsi" w:hAnsiTheme="minorHAnsi" w:cs="Univers-Light"/>
          <w:color w:val="231F20"/>
          <w:spacing w:val="-14"/>
        </w:rPr>
        <w:t>y</w:t>
      </w:r>
      <w:r w:rsidRPr="00E37339">
        <w:rPr>
          <w:rFonts w:asciiTheme="minorHAnsi" w:hAnsiTheme="minorHAnsi" w:cs="Univers-Light"/>
          <w:color w:val="231F20"/>
        </w:rPr>
        <w:t xml:space="preserve">, the College is poised to develop further </w:t>
      </w:r>
      <w:proofErr w:type="gramStart"/>
      <w:r w:rsidRPr="00E37339">
        <w:rPr>
          <w:rFonts w:asciiTheme="minorHAnsi" w:hAnsiTheme="minorHAnsi" w:cs="Univers-Light"/>
          <w:color w:val="231F20"/>
        </w:rPr>
        <w:t>it</w:t>
      </w:r>
      <w:r w:rsidRPr="00E37339">
        <w:rPr>
          <w:rFonts w:asciiTheme="minorHAnsi" w:hAnsiTheme="minorHAnsi" w:cs="Univers-Light"/>
          <w:color w:val="231F20"/>
          <w:spacing w:val="-18"/>
        </w:rPr>
        <w:t>’</w:t>
      </w:r>
      <w:r w:rsidRPr="00E37339">
        <w:rPr>
          <w:rFonts w:asciiTheme="minorHAnsi" w:hAnsiTheme="minorHAnsi" w:cs="Univers-Light"/>
          <w:color w:val="231F20"/>
        </w:rPr>
        <w:t>s</w:t>
      </w:r>
      <w:proofErr w:type="gramEnd"/>
      <w:r w:rsidRPr="00E37339">
        <w:rPr>
          <w:rFonts w:asciiTheme="minorHAnsi" w:hAnsiTheme="minorHAnsi" w:cs="Univers-Light"/>
          <w:color w:val="231F20"/>
        </w:rPr>
        <w:t xml:space="preserve"> educational programs towards graduating engineers prepared to be world-class and aspires to focus its research on addressing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w:t>
      </w:r>
    </w:p>
    <w:p w14:paraId="4D55303D" w14:textId="77777777" w:rsidR="00457537" w:rsidRPr="00E37339" w:rsidRDefault="00457537">
      <w:pPr>
        <w:spacing w:line="341" w:lineRule="auto"/>
        <w:rPr>
          <w:rFonts w:eastAsia="Univers-Light" w:cs="Univers-Light"/>
        </w:rPr>
        <w:sectPr w:rsidR="00457537" w:rsidRPr="00E37339" w:rsidSect="00B24163">
          <w:headerReference w:type="even" r:id="rId21"/>
          <w:headerReference w:type="default" r:id="rId22"/>
          <w:footerReference w:type="even" r:id="rId23"/>
          <w:footerReference w:type="default" r:id="rId24"/>
          <w:pgSz w:w="12240" w:h="15840"/>
          <w:pgMar w:top="1100" w:right="620" w:bottom="720" w:left="440" w:header="450" w:footer="520" w:gutter="0"/>
          <w:pgNumType w:start="2"/>
          <w:cols w:space="720"/>
        </w:sectPr>
      </w:pPr>
    </w:p>
    <w:p w14:paraId="58288394" w14:textId="77777777" w:rsidR="00457537" w:rsidRPr="00E37339" w:rsidRDefault="00457537">
      <w:pPr>
        <w:spacing w:before="5" w:line="140" w:lineRule="exact"/>
        <w:rPr>
          <w:sz w:val="14"/>
          <w:szCs w:val="14"/>
        </w:rPr>
      </w:pPr>
    </w:p>
    <w:p w14:paraId="42D7F4A9" w14:textId="77777777" w:rsidR="00C8792B" w:rsidRDefault="00C8792B" w:rsidP="00C8792B">
      <w:pPr>
        <w:pStyle w:val="Heading3"/>
      </w:pPr>
    </w:p>
    <w:p w14:paraId="128A66F9" w14:textId="12D6506C" w:rsidR="00457537" w:rsidRPr="00C8792B" w:rsidRDefault="00FE382D" w:rsidP="00C8792B">
      <w:pPr>
        <w:pStyle w:val="Heading3"/>
      </w:pPr>
      <w:r w:rsidRPr="00C8792B">
        <w:t>VALUES</w:t>
      </w:r>
    </w:p>
    <w:p w14:paraId="629D100F" w14:textId="77777777" w:rsidR="00457537" w:rsidRPr="00E37339" w:rsidRDefault="00457537">
      <w:pPr>
        <w:spacing w:before="10" w:line="240" w:lineRule="exact"/>
        <w:rPr>
          <w:sz w:val="24"/>
          <w:szCs w:val="24"/>
        </w:rPr>
      </w:pPr>
    </w:p>
    <w:p w14:paraId="3E7DF2BB" w14:textId="77777777" w:rsidR="00457537" w:rsidRPr="00C8792B" w:rsidRDefault="00FE382D" w:rsidP="00C8792B">
      <w:pPr>
        <w:pStyle w:val="Heading4"/>
      </w:pPr>
      <w:r w:rsidRPr="00C8792B">
        <w:t>Excellence</w:t>
      </w:r>
    </w:p>
    <w:p w14:paraId="00D5BD44" w14:textId="77777777" w:rsidR="00457537" w:rsidRPr="00E37339" w:rsidRDefault="00FE382D" w:rsidP="00E37339">
      <w:pPr>
        <w:pStyle w:val="BodyText"/>
        <w:spacing w:before="43" w:after="120"/>
        <w:ind w:left="821" w:right="92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pursue excellence in our educational, research, and service programs, supporting our facult</w:t>
      </w:r>
      <w:r w:rsidRPr="00E37339">
        <w:rPr>
          <w:rFonts w:asciiTheme="minorHAnsi" w:hAnsiTheme="minorHAnsi" w:cs="Univers-Light"/>
          <w:color w:val="231F20"/>
          <w:spacing w:val="-14"/>
        </w:rPr>
        <w:t>y</w:t>
      </w:r>
      <w:r w:rsidRPr="00E37339">
        <w:rPr>
          <w:rFonts w:asciiTheme="minorHAnsi" w:hAnsiTheme="minorHAnsi" w:cs="Univers-Light"/>
          <w:color w:val="231F20"/>
        </w:rPr>
        <w:t xml:space="preserve">, staff, and students in their individual and collective efforts to achieve their professional and personal career goals. </w:t>
      </w:r>
      <w:r w:rsidRPr="00E37339">
        <w:rPr>
          <w:rFonts w:asciiTheme="minorHAnsi" w:hAnsiTheme="minorHAnsi" w:cs="Univers-Light"/>
          <w:color w:val="231F20"/>
          <w:spacing w:val="-5"/>
        </w:rPr>
        <w:t>W</w:t>
      </w:r>
      <w:r w:rsidRPr="00E37339">
        <w:rPr>
          <w:rFonts w:asciiTheme="minorHAnsi" w:hAnsiTheme="minorHAnsi" w:cs="Univers-Light"/>
          <w:color w:val="231F20"/>
        </w:rPr>
        <w:t>e expect, value, and recognize excellence from our facult</w:t>
      </w:r>
      <w:r w:rsidRPr="00E37339">
        <w:rPr>
          <w:rFonts w:asciiTheme="minorHAnsi" w:hAnsiTheme="minorHAnsi" w:cs="Univers-Light"/>
          <w:color w:val="231F20"/>
          <w:spacing w:val="-14"/>
        </w:rPr>
        <w:t>y</w:t>
      </w:r>
      <w:r w:rsidRPr="00E37339">
        <w:rPr>
          <w:rFonts w:asciiTheme="minorHAnsi" w:hAnsiTheme="minorHAnsi" w:cs="Univers-Light"/>
          <w:color w:val="231F20"/>
        </w:rPr>
        <w:t>, staff, and students.</w:t>
      </w:r>
    </w:p>
    <w:p w14:paraId="22CA7833" w14:textId="77777777" w:rsidR="00457537" w:rsidRPr="00E37339" w:rsidRDefault="00FE382D" w:rsidP="00C8792B">
      <w:pPr>
        <w:pStyle w:val="Heading4"/>
      </w:pPr>
      <w:r w:rsidRPr="00E37339">
        <w:t>Innovation</w:t>
      </w:r>
    </w:p>
    <w:p w14:paraId="4C721398"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seek and embrace innovation and creativity in teaching and learning; research and discovery; service and engagement; and governance of our academ</w:t>
      </w:r>
      <w:r w:rsidRPr="00E37339">
        <w:rPr>
          <w:rFonts w:asciiTheme="minorHAnsi" w:hAnsiTheme="minorHAnsi" w:cs="Univers-Light"/>
          <w:color w:val="231F20"/>
          <w:spacing w:val="-14"/>
        </w:rPr>
        <w:t>y</w:t>
      </w:r>
      <w:r w:rsidRPr="00E37339">
        <w:rPr>
          <w:rFonts w:asciiTheme="minorHAnsi" w:hAnsiTheme="minorHAnsi" w:cs="Univers-Light"/>
          <w:color w:val="231F20"/>
        </w:rPr>
        <w:t>.</w:t>
      </w:r>
    </w:p>
    <w:p w14:paraId="4F66961B" w14:textId="77777777" w:rsidR="00457537" w:rsidRPr="00E37339" w:rsidRDefault="00FE382D" w:rsidP="00C8792B">
      <w:pPr>
        <w:pStyle w:val="Heading4"/>
      </w:pPr>
      <w:r w:rsidRPr="00E37339">
        <w:t>Professionalism</w:t>
      </w:r>
    </w:p>
    <w:p w14:paraId="2D9970E9"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perform our work safely and at the highest level, exercising good judgment and interacting collegially both inside and outside of Penn State.</w:t>
      </w:r>
    </w:p>
    <w:p w14:paraId="728D7215" w14:textId="77777777" w:rsidR="00457537" w:rsidRPr="00E37339" w:rsidRDefault="00FE382D" w:rsidP="00C8792B">
      <w:pPr>
        <w:pStyle w:val="Heading4"/>
      </w:pPr>
      <w:r w:rsidRPr="00E37339">
        <w:t>Integrity</w:t>
      </w:r>
    </w:p>
    <w:p w14:paraId="375E8EDC" w14:textId="77777777" w:rsidR="00457537" w:rsidRPr="00E37339" w:rsidRDefault="00FE382D" w:rsidP="00E37339">
      <w:pPr>
        <w:pStyle w:val="BodyText"/>
        <w:spacing w:before="43" w:after="120"/>
        <w:ind w:left="821" w:right="749"/>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respect others; conduct ourselves ethicall</w:t>
      </w:r>
      <w:r w:rsidRPr="00E37339">
        <w:rPr>
          <w:rFonts w:asciiTheme="minorHAnsi" w:hAnsiTheme="minorHAnsi" w:cs="Univers-Light"/>
          <w:color w:val="231F20"/>
          <w:spacing w:val="-14"/>
        </w:rPr>
        <w:t>y</w:t>
      </w:r>
      <w:r w:rsidRPr="00E37339">
        <w:rPr>
          <w:rFonts w:asciiTheme="minorHAnsi" w:hAnsiTheme="minorHAnsi" w:cs="Univers-Light"/>
          <w:color w:val="231F20"/>
        </w:rPr>
        <w:t>, honestl</w:t>
      </w:r>
      <w:r w:rsidRPr="00E37339">
        <w:rPr>
          <w:rFonts w:asciiTheme="minorHAnsi" w:hAnsiTheme="minorHAnsi" w:cs="Univers-Light"/>
          <w:color w:val="231F20"/>
          <w:spacing w:val="-14"/>
        </w:rPr>
        <w:t>y</w:t>
      </w:r>
      <w:r w:rsidRPr="00E37339">
        <w:rPr>
          <w:rFonts w:asciiTheme="minorHAnsi" w:hAnsiTheme="minorHAnsi" w:cs="Univers-Light"/>
          <w:color w:val="231F20"/>
        </w:rPr>
        <w:t>, and openly; honor our commitments; and fairly resolve ethical issues in our work.</w:t>
      </w:r>
    </w:p>
    <w:p w14:paraId="419B51E2" w14:textId="77777777" w:rsidR="00457537" w:rsidRPr="00E37339" w:rsidRDefault="00FE382D" w:rsidP="00C8792B">
      <w:pPr>
        <w:pStyle w:val="Heading4"/>
      </w:pPr>
      <w:r w:rsidRPr="00E37339">
        <w:t>Diversity</w:t>
      </w:r>
    </w:p>
    <w:p w14:paraId="7EA11B45"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value living and working in a diverse community that enriches cultural and technical experiences and we strive to enhance the diversity of our facult</w:t>
      </w:r>
      <w:r w:rsidRPr="00E37339">
        <w:rPr>
          <w:rFonts w:asciiTheme="minorHAnsi" w:hAnsiTheme="minorHAnsi" w:cs="Univers-Light"/>
          <w:color w:val="231F20"/>
          <w:spacing w:val="-14"/>
        </w:rPr>
        <w:t>y</w:t>
      </w:r>
      <w:r w:rsidRPr="00E37339">
        <w:rPr>
          <w:rFonts w:asciiTheme="minorHAnsi" w:hAnsiTheme="minorHAnsi" w:cs="Univers-Light"/>
          <w:color w:val="231F20"/>
        </w:rPr>
        <w:t>, staff, students, and collaborators.</w:t>
      </w:r>
    </w:p>
    <w:p w14:paraId="05A033E9" w14:textId="77777777" w:rsidR="00457537" w:rsidRPr="00E37339" w:rsidRDefault="00FE382D" w:rsidP="00C8792B">
      <w:pPr>
        <w:pStyle w:val="Heading4"/>
      </w:pPr>
      <w:r w:rsidRPr="00E37339">
        <w:t>Collaboration</w:t>
      </w:r>
    </w:p>
    <w:p w14:paraId="6DF41F46" w14:textId="77777777" w:rsidR="00457537" w:rsidRPr="00E37339" w:rsidRDefault="00FE382D" w:rsidP="00E37339">
      <w:pPr>
        <w:pStyle w:val="BodyText"/>
        <w:spacing w:before="43" w:after="120"/>
        <w:ind w:left="821" w:right="806"/>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collaborate across disciplinar</w:t>
      </w:r>
      <w:r w:rsidRPr="00E37339">
        <w:rPr>
          <w:rFonts w:asciiTheme="minorHAnsi" w:hAnsiTheme="minorHAnsi" w:cs="Univers-Light"/>
          <w:color w:val="231F20"/>
          <w:spacing w:val="-14"/>
        </w:rPr>
        <w:t>y</w:t>
      </w:r>
      <w:r w:rsidRPr="00E37339">
        <w:rPr>
          <w:rFonts w:asciiTheme="minorHAnsi" w:hAnsiTheme="minorHAnsi" w:cs="Univers-Light"/>
          <w:color w:val="231F20"/>
        </w:rPr>
        <w:t>, administrative, cultural, and political boundaries to understand and integrate expertise and experiences complementary to ours and to facilitate devising innovative solutions to societal challenges.</w:t>
      </w:r>
    </w:p>
    <w:p w14:paraId="4960B205" w14:textId="77777777" w:rsidR="00457537" w:rsidRPr="00E37339" w:rsidRDefault="00FE382D" w:rsidP="00C8792B">
      <w:pPr>
        <w:pStyle w:val="Heading4"/>
      </w:pPr>
      <w:r w:rsidRPr="00E37339">
        <w:t>Sustainability</w:t>
      </w:r>
    </w:p>
    <w:p w14:paraId="443EBD64" w14:textId="4EBAB1B7" w:rsidR="00E37339" w:rsidRDefault="00FE382D" w:rsidP="0013672D">
      <w:pPr>
        <w:pStyle w:val="BodyText"/>
        <w:spacing w:before="43"/>
        <w:ind w:right="776"/>
        <w:rPr>
          <w:rFonts w:asciiTheme="minorHAnsi" w:hAnsiTheme="minorHAnsi" w:cs="Univers-Light"/>
          <w:color w:val="231F20"/>
        </w:rPr>
      </w:pPr>
      <w:r w:rsidRPr="00E37339">
        <w:rPr>
          <w:rFonts w:asciiTheme="minorHAnsi" w:hAnsiTheme="minorHAnsi" w:cs="Univers-Light"/>
          <w:color w:val="231F20"/>
          <w:spacing w:val="-5"/>
        </w:rPr>
        <w:t>W</w:t>
      </w:r>
      <w:r w:rsidRPr="00E37339">
        <w:rPr>
          <w:rFonts w:asciiTheme="minorHAnsi" w:hAnsiTheme="minorHAnsi" w:cs="Univers-Light"/>
          <w:color w:val="231F20"/>
        </w:rPr>
        <w:t>e conduct our academic mission in a safe and sustainable manner; strive to protect and enhance our natural and built environment for future generations; and we permeate sustainability principles in our interactions with students, staff, facult</w:t>
      </w:r>
      <w:r w:rsidRPr="00E37339">
        <w:rPr>
          <w:rFonts w:asciiTheme="minorHAnsi" w:hAnsiTheme="minorHAnsi" w:cs="Univers-Light"/>
          <w:color w:val="231F20"/>
          <w:spacing w:val="-14"/>
        </w:rPr>
        <w:t>y</w:t>
      </w:r>
      <w:r w:rsidRPr="00E37339">
        <w:rPr>
          <w:rFonts w:asciiTheme="minorHAnsi" w:hAnsiTheme="minorHAnsi" w:cs="Univers-Light"/>
          <w:color w:val="231F20"/>
        </w:rPr>
        <w:t>, and collaborators.</w:t>
      </w:r>
    </w:p>
    <w:p w14:paraId="6B40A42D" w14:textId="77777777" w:rsidR="0013672D" w:rsidRPr="0013672D" w:rsidRDefault="0013672D" w:rsidP="0013672D">
      <w:pPr>
        <w:pStyle w:val="BodyText"/>
        <w:spacing w:before="43"/>
        <w:ind w:right="776"/>
        <w:rPr>
          <w:rFonts w:asciiTheme="minorHAnsi" w:hAnsiTheme="minorHAnsi" w:cs="Univers-Light"/>
        </w:rPr>
      </w:pPr>
    </w:p>
    <w:p w14:paraId="35F4773A" w14:textId="77777777" w:rsidR="00457537" w:rsidRPr="00E37339" w:rsidRDefault="00FE382D" w:rsidP="00C8792B">
      <w:pPr>
        <w:pStyle w:val="Heading3"/>
      </w:pPr>
      <w:r w:rsidRPr="00E37339">
        <w:t>VISION</w:t>
      </w:r>
    </w:p>
    <w:p w14:paraId="7E8EB3FF" w14:textId="77777777" w:rsidR="00457537" w:rsidRPr="00E37339" w:rsidRDefault="00FE382D" w:rsidP="00E37339">
      <w:pPr>
        <w:pStyle w:val="BodyText"/>
        <w:ind w:left="461" w:right="691"/>
        <w:rPr>
          <w:rFonts w:asciiTheme="minorHAnsi" w:hAnsiTheme="minorHAnsi" w:cs="Univers-Light"/>
        </w:rPr>
      </w:pPr>
      <w:r w:rsidRPr="00E37339">
        <w:rPr>
          <w:rFonts w:asciiTheme="minorHAnsi" w:hAnsiTheme="minorHAnsi" w:cs="Univers-Light"/>
          <w:color w:val="231F20"/>
        </w:rPr>
        <w:t>The College of Engineering will be a top-ranked preeminent global academy in world-class engineering education and learning; and research and discover</w:t>
      </w:r>
      <w:r w:rsidRPr="00E37339">
        <w:rPr>
          <w:rFonts w:asciiTheme="minorHAnsi" w:hAnsiTheme="minorHAnsi" w:cs="Univers-Light"/>
          <w:color w:val="231F20"/>
          <w:spacing w:val="-14"/>
        </w:rPr>
        <w:t>y</w:t>
      </w:r>
      <w:r w:rsidRPr="00E37339">
        <w:rPr>
          <w:rFonts w:asciiTheme="minorHAnsi" w:hAnsiTheme="minorHAnsi" w:cs="Univers-Light"/>
          <w:color w:val="231F20"/>
        </w:rPr>
        <w:t>, in service to and engagement with the technical community and civil societ</w:t>
      </w:r>
      <w:r w:rsidRPr="00E37339">
        <w:rPr>
          <w:rFonts w:asciiTheme="minorHAnsi" w:hAnsiTheme="minorHAnsi" w:cs="Univers-Light"/>
          <w:color w:val="231F20"/>
          <w:spacing w:val="-14"/>
        </w:rPr>
        <w:t>y</w:t>
      </w:r>
      <w:r w:rsidRPr="00E37339">
        <w:rPr>
          <w:rFonts w:asciiTheme="minorHAnsi" w:hAnsiTheme="minorHAnsi" w:cs="Univers-Light"/>
          <w:color w:val="231F20"/>
        </w:rPr>
        <w:t>.</w:t>
      </w:r>
    </w:p>
    <w:p w14:paraId="439C4C3A" w14:textId="77777777" w:rsidR="00457537" w:rsidRPr="00E37339" w:rsidRDefault="00457537">
      <w:pPr>
        <w:spacing w:line="289" w:lineRule="auto"/>
        <w:rPr>
          <w:rFonts w:eastAsia="Univers-Light" w:cs="Univers-Light"/>
        </w:rPr>
        <w:sectPr w:rsidR="00457537" w:rsidRPr="00E37339">
          <w:pgSz w:w="12240" w:h="15840"/>
          <w:pgMar w:top="1100" w:right="420" w:bottom="720" w:left="620" w:header="324" w:footer="520" w:gutter="0"/>
          <w:cols w:space="720"/>
        </w:sectPr>
      </w:pPr>
    </w:p>
    <w:p w14:paraId="16833CEF" w14:textId="77777777" w:rsidR="00C8792B" w:rsidRDefault="00C8792B" w:rsidP="00C8792B">
      <w:pPr>
        <w:pStyle w:val="Heading3"/>
      </w:pPr>
    </w:p>
    <w:p w14:paraId="3E2FEA4E" w14:textId="77777777" w:rsidR="00457537" w:rsidRPr="00E37339" w:rsidRDefault="00FE382D" w:rsidP="00C8792B">
      <w:pPr>
        <w:pStyle w:val="Heading3"/>
      </w:pPr>
      <w:r w:rsidRPr="00E37339">
        <w:t>MISSION</w:t>
      </w:r>
    </w:p>
    <w:p w14:paraId="4F3C80A3" w14:textId="77777777" w:rsidR="00457537" w:rsidRPr="00E37339" w:rsidRDefault="00FE382D" w:rsidP="00E37339">
      <w:pPr>
        <w:pStyle w:val="BodyText"/>
        <w:ind w:left="590" w:right="547"/>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 xml:space="preserve">o nurture and train world-class socially aware, globally connected, diverse engineers, educators, and researchers with rigorous core knowledge and problem-solving skills, who understand complex, interacting engineering and societal systems. </w:t>
      </w:r>
      <w:r w:rsidRPr="00E37339">
        <w:rPr>
          <w:rFonts w:asciiTheme="minorHAnsi" w:hAnsiTheme="minorHAnsi" w:cs="Univers-Light"/>
          <w:color w:val="231F20"/>
          <w:spacing w:val="-23"/>
        </w:rPr>
        <w:t>T</w:t>
      </w:r>
      <w:r w:rsidRPr="00E37339">
        <w:rPr>
          <w:rFonts w:asciiTheme="minorHAnsi" w:hAnsiTheme="minorHAnsi" w:cs="Univers-Light"/>
          <w:color w:val="231F20"/>
        </w:rPr>
        <w:t>o develop innovative solutions to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 through transformational interdisciplinary research.</w:t>
      </w:r>
    </w:p>
    <w:p w14:paraId="5F1FBFEF" w14:textId="77777777" w:rsidR="00457537" w:rsidRPr="00E37339" w:rsidRDefault="00457537">
      <w:pPr>
        <w:spacing w:line="200" w:lineRule="exact"/>
        <w:rPr>
          <w:sz w:val="20"/>
          <w:szCs w:val="20"/>
        </w:rPr>
      </w:pPr>
    </w:p>
    <w:p w14:paraId="6013220B" w14:textId="77777777" w:rsidR="00457537" w:rsidRPr="00E37339" w:rsidRDefault="00457537">
      <w:pPr>
        <w:spacing w:before="15" w:line="220" w:lineRule="exact"/>
      </w:pPr>
    </w:p>
    <w:p w14:paraId="590DE140" w14:textId="77777777" w:rsidR="00457537" w:rsidRPr="00E37339" w:rsidRDefault="00FE382D" w:rsidP="00C8792B">
      <w:pPr>
        <w:pStyle w:val="Heading3"/>
      </w:pPr>
      <w:r w:rsidRPr="00E37339">
        <w:t>STR</w:t>
      </w:r>
      <w:r w:rsidRPr="00E37339">
        <w:rPr>
          <w:spacing w:val="-45"/>
        </w:rPr>
        <w:t>A</w:t>
      </w:r>
      <w:r w:rsidRPr="00E37339">
        <w:t>TEGIC OBJECTIVES</w:t>
      </w:r>
    </w:p>
    <w:p w14:paraId="04874B9D" w14:textId="77777777" w:rsidR="00457537" w:rsidRPr="00E37339" w:rsidRDefault="00457537">
      <w:pPr>
        <w:spacing w:before="8" w:line="160" w:lineRule="exact"/>
        <w:rPr>
          <w:sz w:val="16"/>
          <w:szCs w:val="16"/>
        </w:rPr>
      </w:pPr>
    </w:p>
    <w:p w14:paraId="556C8712" w14:textId="77777777" w:rsidR="00457537" w:rsidRPr="00E37339" w:rsidRDefault="00457537" w:rsidP="003E305D">
      <w:pPr>
        <w:spacing w:line="200" w:lineRule="exact"/>
        <w:rPr>
          <w:sz w:val="20"/>
          <w:szCs w:val="20"/>
        </w:rPr>
      </w:pPr>
    </w:p>
    <w:p w14:paraId="5D811626" w14:textId="77777777" w:rsidR="003E305D" w:rsidRDefault="003E305D" w:rsidP="003E305D">
      <w:pPr>
        <w:pStyle w:val="Heading4"/>
        <w:ind w:left="0"/>
        <w:sectPr w:rsidR="003E305D">
          <w:pgSz w:w="12240" w:h="15840"/>
          <w:pgMar w:top="1100" w:right="620" w:bottom="720" w:left="440" w:header="324" w:footer="520" w:gutter="0"/>
          <w:cols w:space="720"/>
        </w:sectPr>
      </w:pPr>
    </w:p>
    <w:p w14:paraId="649C07C2" w14:textId="5FBC7FD6" w:rsidR="003E305D" w:rsidRDefault="00850909" w:rsidP="003E305D">
      <w:pPr>
        <w:pStyle w:val="Heading4"/>
        <w:ind w:left="450"/>
      </w:pPr>
      <w:r>
        <w:rPr>
          <w:noProof/>
        </w:rPr>
        <w:lastRenderedPageBreak/>
        <w:drawing>
          <wp:inline distT="0" distB="0" distL="0" distR="0" wp14:anchorId="78101D7C" wp14:editId="731F0A99">
            <wp:extent cx="914400" cy="828040"/>
            <wp:effectExtent l="0" t="0" r="0" b="0"/>
            <wp:docPr id="18" name="Picture 191" descr="Person at chalkboard" title="Person at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3F86B0DB" w14:textId="4B0190FD" w:rsidR="00457537" w:rsidRPr="00E37339" w:rsidRDefault="003E305D" w:rsidP="003E305D">
      <w:pPr>
        <w:pStyle w:val="Heading4"/>
        <w:ind w:left="0"/>
      </w:pPr>
      <w:r>
        <w:br w:type="column"/>
      </w:r>
      <w:r w:rsidR="00FE382D" w:rsidRPr="00E37339">
        <w:lastRenderedPageBreak/>
        <w:t>Education</w:t>
      </w:r>
    </w:p>
    <w:p w14:paraId="2D3B89F1" w14:textId="77777777" w:rsidR="00457537" w:rsidRPr="00E37339" w:rsidRDefault="00FE382D" w:rsidP="003E305D">
      <w:pPr>
        <w:pStyle w:val="BodyText"/>
        <w:spacing w:before="38"/>
        <w:ind w:left="0" w:right="736"/>
        <w:rPr>
          <w:rFonts w:asciiTheme="minorHAnsi" w:hAnsiTheme="minorHAnsi" w:cs="Univers-Light"/>
        </w:rPr>
      </w:pPr>
      <w:r w:rsidRPr="00E37339">
        <w:rPr>
          <w:rFonts w:asciiTheme="minorHAnsi" w:hAnsiTheme="minorHAnsi" w:cs="Univers-Light"/>
          <w:color w:val="231F20"/>
        </w:rPr>
        <w:t>Develop, in cooperation with Penn State colleges, institutes, campuses and alumni, residence and distance undergraduate and graduate curricula, and research management platforms that respond to current and emerging global needs of societ</w:t>
      </w:r>
      <w:r w:rsidRPr="00E37339">
        <w:rPr>
          <w:rFonts w:asciiTheme="minorHAnsi" w:hAnsiTheme="minorHAnsi" w:cs="Univers-Light"/>
          <w:color w:val="231F20"/>
          <w:spacing w:val="-14"/>
        </w:rPr>
        <w:t>y</w:t>
      </w:r>
      <w:r w:rsidRPr="00E37339">
        <w:rPr>
          <w:rFonts w:asciiTheme="minorHAnsi" w:hAnsiTheme="minorHAnsi" w:cs="Univers-Light"/>
          <w:color w:val="231F20"/>
        </w:rPr>
        <w:t>, including industr</w:t>
      </w:r>
      <w:r w:rsidRPr="00E37339">
        <w:rPr>
          <w:rFonts w:asciiTheme="minorHAnsi" w:hAnsiTheme="minorHAnsi" w:cs="Univers-Light"/>
          <w:color w:val="231F20"/>
          <w:spacing w:val="-14"/>
        </w:rPr>
        <w:t>y</w:t>
      </w:r>
      <w:r w:rsidRPr="00E37339">
        <w:rPr>
          <w:rFonts w:asciiTheme="minorHAnsi" w:hAnsiTheme="minorHAnsi" w:cs="Univers-Light"/>
          <w:color w:val="231F20"/>
        </w:rPr>
        <w:t>, government, and academe; and enhance the learning experience through deep and broad curricula that include service learning, increasing diversity and improving student satisfaction.</w:t>
      </w:r>
    </w:p>
    <w:p w14:paraId="53DFC7D1"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6027A7DC" w14:textId="3C3B8EBD" w:rsidR="00457537" w:rsidRPr="00E37339" w:rsidRDefault="00457537" w:rsidP="00E37339">
      <w:pPr>
        <w:spacing w:before="20"/>
        <w:rPr>
          <w:sz w:val="28"/>
          <w:szCs w:val="28"/>
        </w:rPr>
      </w:pPr>
    </w:p>
    <w:p w14:paraId="4A0AC6F1"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0D85C659" w14:textId="688178F9" w:rsidR="003E305D" w:rsidRDefault="00850909" w:rsidP="003E305D">
      <w:pPr>
        <w:pStyle w:val="Heading4"/>
        <w:tabs>
          <w:tab w:val="left" w:pos="540"/>
        </w:tabs>
        <w:ind w:left="450"/>
      </w:pPr>
      <w:r>
        <w:rPr>
          <w:noProof/>
        </w:rPr>
        <w:lastRenderedPageBreak/>
        <w:drawing>
          <wp:inline distT="0" distB="0" distL="0" distR="0" wp14:anchorId="2F5B3C59" wp14:editId="20A5A3B3">
            <wp:extent cx="914400" cy="828040"/>
            <wp:effectExtent l="0" t="0" r="0" b="0"/>
            <wp:docPr id="17" name="Picture 190" descr="Wrench and paper"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6C5F7D6F" w14:textId="314DD3A8" w:rsidR="00457537" w:rsidRPr="00E37339" w:rsidRDefault="003E305D" w:rsidP="003E305D">
      <w:pPr>
        <w:pStyle w:val="Heading4"/>
        <w:ind w:left="0"/>
      </w:pPr>
      <w:r>
        <w:br w:type="column"/>
      </w:r>
      <w:r w:rsidR="00FE382D" w:rsidRPr="00E37339">
        <w:lastRenderedPageBreak/>
        <w:t>Research</w:t>
      </w:r>
    </w:p>
    <w:p w14:paraId="265BF55A" w14:textId="77777777" w:rsidR="00457537" w:rsidRPr="00E37339" w:rsidRDefault="00FE382D" w:rsidP="003E305D">
      <w:pPr>
        <w:pStyle w:val="BodyText"/>
        <w:spacing w:before="38"/>
        <w:ind w:left="0" w:right="744"/>
        <w:rPr>
          <w:rFonts w:asciiTheme="minorHAnsi" w:hAnsiTheme="minorHAnsi" w:cs="Univers-Light"/>
        </w:rPr>
      </w:pPr>
      <w:r w:rsidRPr="00E37339">
        <w:rPr>
          <w:rFonts w:asciiTheme="minorHAnsi" w:hAnsiTheme="minorHAnsi" w:cs="Univers-Light"/>
          <w:color w:val="231F20"/>
        </w:rPr>
        <w:t>Perform top quality contextual collaborative research that leads to the enhancement of the quality of life and develop basic knowledge and enabling technologies that contribute to economic development, and addresses the most pressing regional, national, and global challenges.</w:t>
      </w:r>
    </w:p>
    <w:p w14:paraId="117ADBC5"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30E03212" w14:textId="1A7EE744" w:rsidR="00457537" w:rsidRPr="00E37339" w:rsidRDefault="00457537" w:rsidP="00E37339">
      <w:pPr>
        <w:spacing w:before="20"/>
        <w:rPr>
          <w:sz w:val="28"/>
          <w:szCs w:val="28"/>
        </w:rPr>
      </w:pPr>
    </w:p>
    <w:p w14:paraId="1215FD0A"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50B4E884" w14:textId="3A38049E" w:rsidR="003E305D" w:rsidRDefault="00850909" w:rsidP="003E305D">
      <w:pPr>
        <w:pStyle w:val="Heading4"/>
        <w:ind w:left="450"/>
      </w:pPr>
      <w:r>
        <w:rPr>
          <w:noProof/>
        </w:rPr>
        <w:lastRenderedPageBreak/>
        <w:drawing>
          <wp:inline distT="0" distB="0" distL="0" distR="0" wp14:anchorId="0A3A05A9" wp14:editId="372100AA">
            <wp:extent cx="917575" cy="845185"/>
            <wp:effectExtent l="0" t="0" r="0" b="0"/>
            <wp:docPr id="189" name="Picture 189"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23EDB51B" w14:textId="1B5150BC" w:rsidR="00457537" w:rsidRPr="00E37339" w:rsidRDefault="003E305D" w:rsidP="003E305D">
      <w:pPr>
        <w:pStyle w:val="Heading4"/>
        <w:ind w:left="0"/>
      </w:pPr>
      <w:r>
        <w:br w:type="column"/>
      </w:r>
      <w:r w:rsidR="00FE382D" w:rsidRPr="00E37339">
        <w:lastRenderedPageBreak/>
        <w:t>Service</w:t>
      </w:r>
    </w:p>
    <w:p w14:paraId="71499B1B" w14:textId="77777777" w:rsidR="00457537" w:rsidRPr="00E37339" w:rsidRDefault="00FE382D" w:rsidP="003E305D">
      <w:pPr>
        <w:pStyle w:val="BodyText"/>
        <w:spacing w:before="38"/>
        <w:ind w:left="0" w:right="483"/>
        <w:rPr>
          <w:rFonts w:asciiTheme="minorHAnsi" w:hAnsiTheme="minorHAnsi" w:cs="Univers-Light"/>
        </w:rPr>
      </w:pPr>
      <w:r w:rsidRPr="00E37339">
        <w:rPr>
          <w:rFonts w:asciiTheme="minorHAnsi" w:hAnsiTheme="minorHAnsi" w:cs="Univers-Light"/>
          <w:color w:val="231F20"/>
        </w:rPr>
        <w:t>Contribute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to</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provide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leadership</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professional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organizations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to</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consolidate the recognition of engineers and scientists as stewards of economic prosperit</w:t>
      </w:r>
      <w:r w:rsidRPr="00E37339">
        <w:rPr>
          <w:rFonts w:asciiTheme="minorHAnsi" w:hAnsiTheme="minorHAnsi" w:cs="Univers-Light"/>
          <w:color w:val="231F20"/>
          <w:spacing w:val="-14"/>
        </w:rPr>
        <w:t>y</w:t>
      </w:r>
      <w:r w:rsidRPr="00E37339">
        <w:rPr>
          <w:rFonts w:asciiTheme="minorHAnsi" w:hAnsiTheme="minorHAnsi" w:cs="Univers-Light"/>
          <w:color w:val="231F20"/>
        </w:rPr>
        <w:t>, innovation and social responsibilit</w:t>
      </w:r>
      <w:r w:rsidRPr="00E37339">
        <w:rPr>
          <w:rFonts w:asciiTheme="minorHAnsi" w:hAnsiTheme="minorHAnsi" w:cs="Univers-Light"/>
          <w:color w:val="231F20"/>
          <w:spacing w:val="-14"/>
        </w:rPr>
        <w:t>y</w:t>
      </w:r>
      <w:r w:rsidRPr="00E37339">
        <w:rPr>
          <w:rFonts w:asciiTheme="minorHAnsi" w:hAnsiTheme="minorHAnsi" w:cs="Univers-Light"/>
          <w:color w:val="231F20"/>
        </w:rPr>
        <w:t>, and support service activities of importance to the Commonwealth, the U.S.A., and the world.</w:t>
      </w:r>
    </w:p>
    <w:p w14:paraId="3DAFC625"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2FD053E5" w14:textId="709921BA" w:rsidR="00457537" w:rsidRPr="00E37339" w:rsidRDefault="00457537" w:rsidP="00E37339">
      <w:pPr>
        <w:spacing w:before="20"/>
        <w:rPr>
          <w:sz w:val="28"/>
          <w:szCs w:val="28"/>
        </w:rPr>
      </w:pPr>
    </w:p>
    <w:p w14:paraId="1B593360"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75F1AE0D" w14:textId="77B950AF" w:rsidR="003E305D" w:rsidRDefault="00850909" w:rsidP="003E305D">
      <w:pPr>
        <w:pStyle w:val="Heading4"/>
        <w:ind w:left="540"/>
      </w:pPr>
      <w:r>
        <w:rPr>
          <w:noProof/>
        </w:rPr>
        <w:lastRenderedPageBreak/>
        <w:drawing>
          <wp:inline distT="0" distB="0" distL="0" distR="0" wp14:anchorId="08234E81" wp14:editId="4B0317CD">
            <wp:extent cx="917575" cy="833120"/>
            <wp:effectExtent l="0" t="0" r="0" b="5080"/>
            <wp:docPr id="188" name="Picture 188" descr="Three people" title="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575" cy="833120"/>
                    </a:xfrm>
                    <a:prstGeom prst="rect">
                      <a:avLst/>
                    </a:prstGeom>
                    <a:noFill/>
                  </pic:spPr>
                </pic:pic>
              </a:graphicData>
            </a:graphic>
          </wp:inline>
        </w:drawing>
      </w:r>
    </w:p>
    <w:p w14:paraId="662F400C" w14:textId="4814AFA2" w:rsidR="00457537" w:rsidRPr="00E37339" w:rsidRDefault="003E305D" w:rsidP="003E305D">
      <w:pPr>
        <w:pStyle w:val="Heading4"/>
        <w:ind w:left="0"/>
      </w:pPr>
      <w:r>
        <w:br w:type="column"/>
      </w:r>
      <w:r w:rsidR="00FE382D" w:rsidRPr="00E37339">
        <w:lastRenderedPageBreak/>
        <w:t>Institutional Governance</w:t>
      </w:r>
    </w:p>
    <w:p w14:paraId="3DB8ED9E" w14:textId="77777777" w:rsidR="00457537" w:rsidRPr="00E37339" w:rsidRDefault="00FE382D" w:rsidP="003E305D">
      <w:pPr>
        <w:pStyle w:val="BodyText"/>
        <w:spacing w:before="38"/>
        <w:ind w:left="0" w:right="591"/>
        <w:rPr>
          <w:rFonts w:asciiTheme="minorHAnsi" w:hAnsiTheme="minorHAnsi" w:cs="Univers-Light"/>
        </w:rPr>
      </w:pPr>
      <w:r w:rsidRPr="00E37339">
        <w:rPr>
          <w:rFonts w:asciiTheme="minorHAnsi" w:hAnsiTheme="minorHAnsi" w:cs="Univers-Light"/>
          <w:color w:val="231F20"/>
        </w:rPr>
        <w:t>Create structures and procedures that balance due process and agilit</w:t>
      </w:r>
      <w:r w:rsidRPr="00E37339">
        <w:rPr>
          <w:rFonts w:asciiTheme="minorHAnsi" w:hAnsiTheme="minorHAnsi" w:cs="Univers-Light"/>
          <w:color w:val="231F20"/>
          <w:spacing w:val="-14"/>
        </w:rPr>
        <w:t>y</w:t>
      </w:r>
      <w:r w:rsidRPr="00E37339">
        <w:rPr>
          <w:rFonts w:asciiTheme="minorHAnsi" w:hAnsiTheme="minorHAnsi" w:cs="Univers-Light"/>
          <w:color w:val="231F20"/>
        </w:rPr>
        <w:t>. Develop shared governance; transparent and inclusive operations; and business flexibility and efficienc</w:t>
      </w:r>
      <w:r w:rsidRPr="00E37339">
        <w:rPr>
          <w:rFonts w:asciiTheme="minorHAnsi" w:hAnsiTheme="minorHAnsi" w:cs="Univers-Light"/>
          <w:color w:val="231F20"/>
          <w:spacing w:val="-14"/>
        </w:rPr>
        <w:t>y</w:t>
      </w:r>
      <w:r w:rsidRPr="00E37339">
        <w:rPr>
          <w:rFonts w:asciiTheme="minorHAnsi" w:hAnsiTheme="minorHAnsi" w:cs="Univers-Light"/>
          <w:color w:val="231F20"/>
        </w:rPr>
        <w:t>. Institutionalize fiscal responsibilit</w:t>
      </w:r>
      <w:r w:rsidRPr="00E37339">
        <w:rPr>
          <w:rFonts w:asciiTheme="minorHAnsi" w:hAnsiTheme="minorHAnsi" w:cs="Univers-Light"/>
          <w:color w:val="231F20"/>
          <w:spacing w:val="-14"/>
        </w:rPr>
        <w:t>y</w:t>
      </w:r>
      <w:r w:rsidRPr="00E37339">
        <w:rPr>
          <w:rFonts w:asciiTheme="minorHAnsi" w:hAnsiTheme="minorHAnsi" w:cs="Univers-Light"/>
          <w:color w:val="231F20"/>
        </w:rPr>
        <w:t>, conscious community-building, increased diversit</w:t>
      </w:r>
      <w:r w:rsidRPr="00E37339">
        <w:rPr>
          <w:rFonts w:asciiTheme="minorHAnsi" w:hAnsiTheme="minorHAnsi" w:cs="Univers-Light"/>
          <w:color w:val="231F20"/>
          <w:spacing w:val="-14"/>
        </w:rPr>
        <w:t>y</w:t>
      </w:r>
      <w:r w:rsidRPr="00E37339">
        <w:rPr>
          <w:rFonts w:asciiTheme="minorHAnsi" w:hAnsiTheme="minorHAnsi" w:cs="Univers-Light"/>
          <w:color w:val="231F20"/>
        </w:rPr>
        <w:t>, concerted workforce development, and enhanced institutional investment. Accentuate response to eve</w:t>
      </w:r>
      <w:r w:rsidRPr="00E37339">
        <w:rPr>
          <w:rFonts w:asciiTheme="minorHAnsi" w:hAnsiTheme="minorHAnsi" w:cs="Univers-Light"/>
          <w:color w:val="231F20"/>
          <w:spacing w:val="-9"/>
        </w:rPr>
        <w:t>r</w:t>
      </w:r>
      <w:r w:rsidRPr="00E37339">
        <w:rPr>
          <w:rFonts w:asciiTheme="minorHAnsi" w:hAnsiTheme="minorHAnsi" w:cs="Univers-Light"/>
          <w:color w:val="231F20"/>
        </w:rPr>
        <w:t>-changing regional, national and international operational conditions.</w:t>
      </w:r>
    </w:p>
    <w:p w14:paraId="7A809765" w14:textId="77777777" w:rsidR="00457537" w:rsidRPr="00E37339" w:rsidRDefault="00457537">
      <w:pPr>
        <w:spacing w:line="289" w:lineRule="auto"/>
        <w:rPr>
          <w:rFonts w:eastAsia="Univers-Light" w:cs="Univers-Light"/>
        </w:rPr>
        <w:sectPr w:rsidR="00457537" w:rsidRPr="00E37339" w:rsidSect="003E305D">
          <w:type w:val="continuous"/>
          <w:pgSz w:w="12240" w:h="15840"/>
          <w:pgMar w:top="1100" w:right="620" w:bottom="720" w:left="440" w:header="324" w:footer="520" w:gutter="0"/>
          <w:cols w:num="2" w:space="0" w:equalWidth="0">
            <w:col w:w="2160" w:space="0"/>
            <w:col w:w="9020"/>
          </w:cols>
        </w:sectPr>
      </w:pPr>
    </w:p>
    <w:p w14:paraId="43C54E80" w14:textId="77777777" w:rsidR="00C8792B" w:rsidRDefault="00C8792B" w:rsidP="00C8792B">
      <w:pPr>
        <w:pStyle w:val="Heading3"/>
      </w:pPr>
    </w:p>
    <w:p w14:paraId="44B4ABFA" w14:textId="77777777" w:rsidR="00457537" w:rsidRPr="00E37339" w:rsidRDefault="00FE382D" w:rsidP="00C8792B">
      <w:pPr>
        <w:pStyle w:val="Heading3"/>
      </w:pPr>
      <w:r w:rsidRPr="00E37339">
        <w:t>STR</w:t>
      </w:r>
      <w:r w:rsidRPr="00E37339">
        <w:rPr>
          <w:spacing w:val="-45"/>
        </w:rPr>
        <w:t>A</w:t>
      </w:r>
      <w:r w:rsidRPr="00E37339">
        <w:t>TEGIC GOALS</w:t>
      </w:r>
    </w:p>
    <w:p w14:paraId="6236707B" w14:textId="77777777" w:rsidR="00457537" w:rsidRPr="00E37339" w:rsidRDefault="00457537">
      <w:pPr>
        <w:spacing w:line="200" w:lineRule="exact"/>
        <w:rPr>
          <w:sz w:val="20"/>
          <w:szCs w:val="20"/>
        </w:rPr>
      </w:pPr>
    </w:p>
    <w:p w14:paraId="5D8616A4" w14:textId="77777777" w:rsidR="00457537" w:rsidRPr="00E37339" w:rsidRDefault="00457537">
      <w:pPr>
        <w:spacing w:before="2" w:line="100" w:lineRule="exact"/>
        <w:rPr>
          <w:sz w:val="10"/>
          <w:szCs w:val="10"/>
        </w:rPr>
      </w:pPr>
    </w:p>
    <w:p w14:paraId="17A6DE12" w14:textId="77777777" w:rsidR="003E305D" w:rsidRDefault="003E305D" w:rsidP="003E305D">
      <w:pPr>
        <w:pStyle w:val="Heading4"/>
        <w:ind w:left="0"/>
        <w:sectPr w:rsidR="003E305D">
          <w:pgSz w:w="12240" w:h="15840"/>
          <w:pgMar w:top="1100" w:right="420" w:bottom="720" w:left="620" w:header="324" w:footer="520" w:gutter="0"/>
          <w:cols w:space="720"/>
        </w:sectPr>
      </w:pPr>
    </w:p>
    <w:p w14:paraId="3AA43670" w14:textId="3284470F" w:rsidR="003E305D" w:rsidRDefault="00850909" w:rsidP="003E305D">
      <w:pPr>
        <w:pStyle w:val="Heading4"/>
        <w:ind w:left="360"/>
      </w:pPr>
      <w:r>
        <w:rPr>
          <w:noProof/>
        </w:rPr>
        <w:lastRenderedPageBreak/>
        <w:drawing>
          <wp:inline distT="0" distB="0" distL="0" distR="0" wp14:anchorId="478098AB" wp14:editId="2C39A60E">
            <wp:extent cx="914400" cy="828040"/>
            <wp:effectExtent l="0" t="0" r="0" b="0"/>
            <wp:docPr id="187" name="Picture 187" descr="Person at chalkboard" title="Person at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7C1F8A5C" w14:textId="3E09805E" w:rsidR="00457537" w:rsidRPr="00E37339" w:rsidRDefault="003E305D" w:rsidP="003E305D">
      <w:pPr>
        <w:pStyle w:val="Heading4"/>
        <w:ind w:left="0"/>
      </w:pPr>
      <w:r>
        <w:br w:type="column"/>
      </w:r>
      <w:r w:rsidR="00FE382D" w:rsidRPr="00E37339">
        <w:lastRenderedPageBreak/>
        <w:t>In Education</w:t>
      </w:r>
    </w:p>
    <w:p w14:paraId="610BE421" w14:textId="77777777" w:rsidR="00457537" w:rsidRPr="00E37339" w:rsidRDefault="00457537" w:rsidP="003E305D">
      <w:pPr>
        <w:spacing w:before="9"/>
        <w:rPr>
          <w:sz w:val="12"/>
          <w:szCs w:val="12"/>
        </w:rPr>
      </w:pPr>
    </w:p>
    <w:p w14:paraId="203BB7CE" w14:textId="77777777" w:rsidR="00457537" w:rsidRPr="00E37339" w:rsidRDefault="00FE382D" w:rsidP="003E305D">
      <w:pPr>
        <w:pStyle w:val="BodyText"/>
        <w:numPr>
          <w:ilvl w:val="0"/>
          <w:numId w:val="20"/>
        </w:numPr>
        <w:tabs>
          <w:tab w:val="left" w:pos="2173"/>
        </w:tabs>
        <w:ind w:left="270" w:right="1117"/>
        <w:jc w:val="left"/>
        <w:rPr>
          <w:rFonts w:asciiTheme="minorHAnsi" w:hAnsiTheme="minorHAnsi" w:cs="Univers-Light"/>
        </w:rPr>
      </w:pPr>
      <w:r w:rsidRPr="00E37339">
        <w:rPr>
          <w:rFonts w:asciiTheme="minorHAnsi" w:hAnsiTheme="minorHAnsi" w:cs="Univers-Light"/>
          <w:color w:val="231F20"/>
        </w:rPr>
        <w:t>Enhance the Penn State deep, fundamental undergraduate educational experience with leadership and entrepreneurial training; global awareness; cultural sensitivity; presentation and communication skills; intense project- based and service learning; and more online degree programs.</w:t>
      </w:r>
    </w:p>
    <w:p w14:paraId="2E07304E" w14:textId="77777777" w:rsidR="00457537" w:rsidRPr="00E37339" w:rsidRDefault="00FE382D" w:rsidP="003E305D">
      <w:pPr>
        <w:pStyle w:val="BodyText"/>
        <w:numPr>
          <w:ilvl w:val="0"/>
          <w:numId w:val="20"/>
        </w:numPr>
        <w:tabs>
          <w:tab w:val="left" w:pos="2173"/>
        </w:tabs>
        <w:ind w:left="270" w:right="1691"/>
        <w:jc w:val="left"/>
        <w:rPr>
          <w:rFonts w:asciiTheme="minorHAnsi" w:hAnsiTheme="minorHAnsi" w:cs="Univers-Light"/>
        </w:rPr>
      </w:pPr>
      <w:r w:rsidRPr="00E37339">
        <w:rPr>
          <w:rFonts w:asciiTheme="minorHAnsi" w:hAnsiTheme="minorHAnsi" w:cs="Univers-Light"/>
          <w:color w:val="231F20"/>
        </w:rPr>
        <w:t>Initiate residence and online cross-Department and cross-College undergraduate majors and minors focused on interdisciplinary topics, institutional priorities, and societal challenges.</w:t>
      </w:r>
    </w:p>
    <w:p w14:paraId="64D4EB56" w14:textId="61BD1980" w:rsidR="00457537" w:rsidRPr="00E37339" w:rsidRDefault="00FE382D" w:rsidP="003E305D">
      <w:pPr>
        <w:pStyle w:val="BodyText"/>
        <w:numPr>
          <w:ilvl w:val="0"/>
          <w:numId w:val="20"/>
        </w:numPr>
        <w:tabs>
          <w:tab w:val="left" w:pos="2173"/>
        </w:tabs>
        <w:ind w:left="270" w:right="1081"/>
        <w:jc w:val="left"/>
        <w:rPr>
          <w:rFonts w:asciiTheme="minorHAnsi" w:hAnsiTheme="minorHAnsi" w:cs="Univers-Light"/>
        </w:rPr>
      </w:pPr>
      <w:r w:rsidRPr="00E37339">
        <w:rPr>
          <w:rFonts w:asciiTheme="minorHAnsi" w:hAnsiTheme="minorHAnsi" w:cs="Univers-Light"/>
          <w:color w:val="231F20"/>
        </w:rPr>
        <w:t>Offer and continuously expand one-yea</w:t>
      </w:r>
      <w:r w:rsidRPr="00E37339">
        <w:rPr>
          <w:rFonts w:asciiTheme="minorHAnsi" w:hAnsiTheme="minorHAnsi" w:cs="Univers-Light"/>
          <w:color w:val="231F20"/>
          <w:spacing w:val="-18"/>
        </w:rPr>
        <w:t>r</w:t>
      </w:r>
      <w:r w:rsidRPr="00E37339">
        <w:rPr>
          <w:rFonts w:asciiTheme="minorHAnsi" w:hAnsiTheme="minorHAnsi" w:cs="Univers-Light"/>
          <w:color w:val="231F20"/>
        </w:rPr>
        <w:t xml:space="preserve">, non-thesis Master of Science and Master of Engineering degrees in all sub-disciplines of engineering and a number of cross-disciplinary topics based on societal challenges and the priorities of </w:t>
      </w:r>
      <w:r>
        <w:rPr>
          <w:rFonts w:asciiTheme="minorHAnsi" w:hAnsiTheme="minorHAnsi" w:cs="Univers-Light"/>
          <w:color w:val="231F20"/>
        </w:rPr>
        <w:br/>
      </w:r>
      <w:r w:rsidRPr="00E37339">
        <w:rPr>
          <w:rFonts w:asciiTheme="minorHAnsi" w:hAnsiTheme="minorHAnsi" w:cs="Univers-Light"/>
          <w:color w:val="231F20"/>
        </w:rPr>
        <w:t>Penn State.</w:t>
      </w:r>
    </w:p>
    <w:p w14:paraId="57553BA0" w14:textId="77777777" w:rsidR="00457537" w:rsidRPr="00E37339" w:rsidRDefault="00FE382D" w:rsidP="003E305D">
      <w:pPr>
        <w:pStyle w:val="BodyText"/>
        <w:numPr>
          <w:ilvl w:val="0"/>
          <w:numId w:val="20"/>
        </w:numPr>
        <w:tabs>
          <w:tab w:val="left" w:pos="2173"/>
        </w:tabs>
        <w:ind w:left="270" w:right="789"/>
        <w:jc w:val="left"/>
        <w:rPr>
          <w:rFonts w:asciiTheme="minorHAnsi" w:hAnsiTheme="minorHAnsi" w:cs="Univers-Light"/>
        </w:rPr>
      </w:pPr>
      <w:r w:rsidRPr="00E37339">
        <w:rPr>
          <w:rFonts w:asciiTheme="minorHAnsi" w:hAnsiTheme="minorHAnsi" w:cs="Univers-Light"/>
          <w:color w:val="231F20"/>
        </w:rPr>
        <w:t>Strengthen and expand Ph.D. programs through emphasis on recruiting top external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students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Penn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State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M.S.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graduates,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provide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training</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teaching and research management methodologies.</w:t>
      </w:r>
    </w:p>
    <w:p w14:paraId="7BDD4CDA" w14:textId="77777777" w:rsidR="00457537" w:rsidRPr="00E37339" w:rsidRDefault="00FE382D" w:rsidP="003E305D">
      <w:pPr>
        <w:pStyle w:val="BodyText"/>
        <w:numPr>
          <w:ilvl w:val="0"/>
          <w:numId w:val="20"/>
        </w:numPr>
        <w:tabs>
          <w:tab w:val="left" w:pos="2173"/>
        </w:tabs>
        <w:ind w:left="270" w:right="931"/>
        <w:jc w:val="left"/>
        <w:rPr>
          <w:rFonts w:asciiTheme="minorHAnsi" w:hAnsiTheme="minorHAnsi" w:cs="Univers-Light"/>
        </w:rPr>
      </w:pPr>
      <w:r w:rsidRPr="00E37339">
        <w:rPr>
          <w:rFonts w:asciiTheme="minorHAnsi" w:hAnsiTheme="minorHAnsi" w:cs="Univers-Light"/>
          <w:color w:val="231F20"/>
        </w:rPr>
        <w:t>Identify and address issues affecting the environment in which are students work and live, to increase retention, diversit</w:t>
      </w:r>
      <w:r w:rsidRPr="00E37339">
        <w:rPr>
          <w:rFonts w:asciiTheme="minorHAnsi" w:hAnsiTheme="minorHAnsi" w:cs="Univers-Light"/>
          <w:color w:val="231F20"/>
          <w:spacing w:val="-14"/>
        </w:rPr>
        <w:t>y</w:t>
      </w:r>
      <w:r w:rsidRPr="00E37339">
        <w:rPr>
          <w:rFonts w:asciiTheme="minorHAnsi" w:hAnsiTheme="minorHAnsi" w:cs="Univers-Light"/>
          <w:color w:val="231F20"/>
        </w:rPr>
        <w:t>, and student satisfaction.</w:t>
      </w:r>
    </w:p>
    <w:p w14:paraId="22CA180D" w14:textId="77777777" w:rsidR="003E305D" w:rsidRDefault="003E305D" w:rsidP="00FE382D">
      <w:pPr>
        <w:spacing w:before="14"/>
        <w:rPr>
          <w:sz w:val="44"/>
          <w:szCs w:val="20"/>
        </w:rPr>
        <w:sectPr w:rsidR="003E305D" w:rsidSect="003E305D">
          <w:type w:val="continuous"/>
          <w:pgSz w:w="12240" w:h="15840"/>
          <w:pgMar w:top="1100" w:right="420" w:bottom="720" w:left="630" w:header="324" w:footer="520" w:gutter="0"/>
          <w:cols w:num="2" w:space="0" w:equalWidth="0">
            <w:col w:w="2160" w:space="0"/>
            <w:col w:w="9040"/>
          </w:cols>
        </w:sectPr>
      </w:pPr>
    </w:p>
    <w:p w14:paraId="16961587" w14:textId="77A22749" w:rsidR="00457537" w:rsidRPr="00C8792B" w:rsidRDefault="00457537" w:rsidP="00FE382D">
      <w:pPr>
        <w:spacing w:before="14"/>
        <w:rPr>
          <w:sz w:val="44"/>
          <w:szCs w:val="20"/>
        </w:rPr>
      </w:pPr>
    </w:p>
    <w:p w14:paraId="5D0C8E28" w14:textId="77777777" w:rsidR="003E305D" w:rsidRDefault="003E305D" w:rsidP="003E305D">
      <w:pPr>
        <w:pStyle w:val="Heading4"/>
        <w:ind w:left="270"/>
        <w:sectPr w:rsidR="003E305D" w:rsidSect="003E305D">
          <w:type w:val="continuous"/>
          <w:pgSz w:w="12240" w:h="15840"/>
          <w:pgMar w:top="1100" w:right="420" w:bottom="720" w:left="620" w:header="324" w:footer="520" w:gutter="0"/>
          <w:cols w:space="720"/>
        </w:sectPr>
      </w:pPr>
    </w:p>
    <w:p w14:paraId="74A7FB75" w14:textId="116B50EF" w:rsidR="003E305D" w:rsidRDefault="00850909" w:rsidP="003E305D">
      <w:pPr>
        <w:pStyle w:val="Heading4"/>
        <w:tabs>
          <w:tab w:val="left" w:pos="360"/>
        </w:tabs>
        <w:ind w:left="270" w:firstLine="90"/>
      </w:pPr>
      <w:r>
        <w:rPr>
          <w:noProof/>
        </w:rPr>
        <w:lastRenderedPageBreak/>
        <w:drawing>
          <wp:inline distT="0" distB="0" distL="0" distR="0" wp14:anchorId="5AE7DB48" wp14:editId="682801A0">
            <wp:extent cx="914400" cy="828040"/>
            <wp:effectExtent l="0" t="0" r="0" b="0"/>
            <wp:docPr id="186" name="Picture 186" descr="Wrench and paper"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16C49D02" w14:textId="45B66A40" w:rsidR="00457537" w:rsidRPr="00E37339" w:rsidRDefault="003E305D" w:rsidP="003E305D">
      <w:pPr>
        <w:pStyle w:val="Heading4"/>
        <w:tabs>
          <w:tab w:val="left" w:pos="270"/>
        </w:tabs>
        <w:ind w:left="270" w:hanging="270"/>
      </w:pPr>
      <w:r>
        <w:br w:type="column"/>
      </w:r>
      <w:r w:rsidR="00FE382D" w:rsidRPr="00E37339">
        <w:lastRenderedPageBreak/>
        <w:t>In Research</w:t>
      </w:r>
    </w:p>
    <w:p w14:paraId="0FC81BB6" w14:textId="77777777" w:rsidR="00457537" w:rsidRPr="00E37339" w:rsidRDefault="00457537" w:rsidP="003E305D">
      <w:pPr>
        <w:spacing w:before="9"/>
        <w:ind w:left="270"/>
        <w:rPr>
          <w:sz w:val="12"/>
          <w:szCs w:val="12"/>
        </w:rPr>
      </w:pPr>
    </w:p>
    <w:p w14:paraId="0ADBE19F" w14:textId="77777777" w:rsidR="00457537" w:rsidRPr="00E37339" w:rsidRDefault="00FE382D" w:rsidP="003E305D">
      <w:pPr>
        <w:pStyle w:val="BodyText"/>
        <w:numPr>
          <w:ilvl w:val="0"/>
          <w:numId w:val="20"/>
        </w:numPr>
        <w:tabs>
          <w:tab w:val="left" w:pos="2173"/>
        </w:tabs>
        <w:ind w:left="270" w:right="1198"/>
        <w:jc w:val="left"/>
        <w:rPr>
          <w:rFonts w:asciiTheme="minorHAnsi" w:hAnsiTheme="minorHAnsi" w:cs="Univers-Light"/>
        </w:rPr>
      </w:pPr>
      <w:r w:rsidRPr="00E37339">
        <w:rPr>
          <w:rFonts w:asciiTheme="minorHAnsi" w:hAnsiTheme="minorHAnsi" w:cs="Univers-Light"/>
          <w:color w:val="231F20"/>
        </w:rPr>
        <w:t>Develop innovative, interdisciplinary research groups working on college- wide topics at the intersection of societal challenges, faculty interest, and research infrastructure to increase externally funded cente</w:t>
      </w:r>
      <w:r w:rsidRPr="00E37339">
        <w:rPr>
          <w:rFonts w:asciiTheme="minorHAnsi" w:hAnsiTheme="minorHAnsi" w:cs="Univers-Light"/>
          <w:color w:val="231F20"/>
          <w:spacing w:val="-9"/>
        </w:rPr>
        <w:t>r</w:t>
      </w:r>
      <w:r w:rsidRPr="00E37339">
        <w:rPr>
          <w:rFonts w:asciiTheme="minorHAnsi" w:hAnsiTheme="minorHAnsi" w:cs="Univers-Light"/>
          <w:color w:val="231F20"/>
        </w:rPr>
        <w:t>-type projects.</w:t>
      </w:r>
    </w:p>
    <w:p w14:paraId="306B55B2" w14:textId="77777777" w:rsidR="00457537" w:rsidRPr="00E37339" w:rsidRDefault="00FE382D" w:rsidP="003E305D">
      <w:pPr>
        <w:pStyle w:val="BodyText"/>
        <w:numPr>
          <w:ilvl w:val="0"/>
          <w:numId w:val="20"/>
        </w:numPr>
        <w:tabs>
          <w:tab w:val="left" w:pos="2173"/>
        </w:tabs>
        <w:ind w:left="270" w:right="1290"/>
        <w:jc w:val="left"/>
        <w:rPr>
          <w:rFonts w:asciiTheme="minorHAnsi" w:hAnsiTheme="minorHAnsi" w:cs="Univers-Light"/>
        </w:rPr>
      </w:pPr>
      <w:r w:rsidRPr="00E37339">
        <w:rPr>
          <w:rFonts w:asciiTheme="minorHAnsi" w:hAnsiTheme="minorHAnsi" w:cs="Univers-Light"/>
          <w:color w:val="231F20"/>
        </w:rPr>
        <w:t>Substantially increase research collaborations with Penn State institutes, colleges, laboratories, campuses, and alumni to probe new fundamental, applied, and interdisciplinary research topics.</w:t>
      </w:r>
    </w:p>
    <w:p w14:paraId="20C36BB4" w14:textId="77777777" w:rsidR="00457537" w:rsidRPr="00E37339" w:rsidRDefault="00FE382D" w:rsidP="003E305D">
      <w:pPr>
        <w:pStyle w:val="BodyText"/>
        <w:numPr>
          <w:ilvl w:val="0"/>
          <w:numId w:val="20"/>
        </w:numPr>
        <w:tabs>
          <w:tab w:val="left" w:pos="2173"/>
        </w:tabs>
        <w:ind w:left="270" w:right="1184"/>
        <w:jc w:val="left"/>
        <w:rPr>
          <w:rFonts w:asciiTheme="minorHAnsi" w:hAnsiTheme="minorHAnsi" w:cs="Univers-Light"/>
        </w:rPr>
      </w:pPr>
      <w:r w:rsidRPr="00E37339">
        <w:rPr>
          <w:rFonts w:asciiTheme="minorHAnsi" w:hAnsiTheme="minorHAnsi" w:cs="Univers-Light"/>
          <w:color w:val="231F20"/>
        </w:rPr>
        <w:t>Increase deliberate college-wide research collaborations with universities, industr</w:t>
      </w:r>
      <w:r w:rsidRPr="00E37339">
        <w:rPr>
          <w:rFonts w:asciiTheme="minorHAnsi" w:hAnsiTheme="minorHAnsi" w:cs="Univers-Light"/>
          <w:color w:val="231F20"/>
          <w:spacing w:val="-14"/>
        </w:rPr>
        <w:t>y</w:t>
      </w:r>
      <w:r w:rsidRPr="00E37339">
        <w:rPr>
          <w:rFonts w:asciiTheme="minorHAnsi" w:hAnsiTheme="minorHAnsi" w:cs="Univers-Light"/>
          <w:color w:val="231F20"/>
        </w:rPr>
        <w:t>, and global partners.</w:t>
      </w:r>
    </w:p>
    <w:p w14:paraId="04078A4C" w14:textId="77777777" w:rsidR="00457537" w:rsidRPr="00E37339" w:rsidRDefault="00FE382D" w:rsidP="003E305D">
      <w:pPr>
        <w:pStyle w:val="BodyText"/>
        <w:numPr>
          <w:ilvl w:val="0"/>
          <w:numId w:val="20"/>
        </w:numPr>
        <w:tabs>
          <w:tab w:val="left" w:pos="2173"/>
        </w:tabs>
        <w:ind w:left="270" w:right="798"/>
        <w:jc w:val="left"/>
        <w:rPr>
          <w:rFonts w:asciiTheme="minorHAnsi" w:hAnsiTheme="minorHAnsi" w:cs="Univers-Light"/>
        </w:rPr>
      </w:pPr>
      <w:r w:rsidRPr="00E37339">
        <w:rPr>
          <w:rFonts w:asciiTheme="minorHAnsi" w:hAnsiTheme="minorHAnsi" w:cs="Univers-Light"/>
          <w:color w:val="231F20"/>
        </w:rPr>
        <w:t>Enhance the quality of key laboratories and infrastructure that support priority research thrusts.</w:t>
      </w:r>
    </w:p>
    <w:p w14:paraId="3051380A" w14:textId="77777777" w:rsidR="00457537" w:rsidRPr="00E37339" w:rsidRDefault="00457537">
      <w:pPr>
        <w:spacing w:line="289" w:lineRule="auto"/>
        <w:rPr>
          <w:rFonts w:eastAsia="Univers-Light" w:cs="Univers-Light"/>
        </w:rPr>
        <w:sectPr w:rsidR="00457537" w:rsidRPr="00E37339" w:rsidSect="003E305D">
          <w:type w:val="continuous"/>
          <w:pgSz w:w="12240" w:h="15840"/>
          <w:pgMar w:top="1100" w:right="420" w:bottom="720" w:left="620" w:header="324" w:footer="520" w:gutter="0"/>
          <w:cols w:num="2" w:space="0" w:equalWidth="0">
            <w:col w:w="2160" w:space="0"/>
            <w:col w:w="9040"/>
          </w:cols>
        </w:sectPr>
      </w:pPr>
    </w:p>
    <w:p w14:paraId="25656C0F" w14:textId="77777777" w:rsidR="00C8792B" w:rsidRPr="00C8792B" w:rsidRDefault="00C8792B" w:rsidP="00C8792B">
      <w:pPr>
        <w:pStyle w:val="Heading4"/>
        <w:ind w:left="2070"/>
        <w:rPr>
          <w:sz w:val="160"/>
        </w:rPr>
      </w:pPr>
    </w:p>
    <w:p w14:paraId="0305D7A8" w14:textId="77777777" w:rsidR="005535A2" w:rsidRDefault="005535A2" w:rsidP="005535A2">
      <w:pPr>
        <w:pStyle w:val="Heading4"/>
        <w:ind w:left="360"/>
        <w:sectPr w:rsidR="005535A2">
          <w:pgSz w:w="12240" w:h="15840"/>
          <w:pgMar w:top="1100" w:right="620" w:bottom="720" w:left="440" w:header="324" w:footer="520" w:gutter="0"/>
          <w:cols w:space="720"/>
        </w:sectPr>
      </w:pPr>
    </w:p>
    <w:p w14:paraId="5A2877F4" w14:textId="19EF0E57" w:rsidR="005535A2" w:rsidRDefault="00850909" w:rsidP="005535A2">
      <w:pPr>
        <w:pStyle w:val="Heading4"/>
        <w:ind w:left="360" w:firstLine="180"/>
      </w:pPr>
      <w:r>
        <w:rPr>
          <w:noProof/>
        </w:rPr>
        <w:lastRenderedPageBreak/>
        <w:drawing>
          <wp:inline distT="0" distB="0" distL="0" distR="0" wp14:anchorId="4F7E7E3C" wp14:editId="00A878A1">
            <wp:extent cx="917575" cy="845185"/>
            <wp:effectExtent l="0" t="0" r="0" b="0"/>
            <wp:docPr id="185" name="Picture 185"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4164B8C6" w14:textId="31B0F662" w:rsidR="00457537" w:rsidRPr="00E37339" w:rsidRDefault="005535A2" w:rsidP="005535A2">
      <w:pPr>
        <w:pStyle w:val="Heading4"/>
        <w:tabs>
          <w:tab w:val="left" w:pos="360"/>
        </w:tabs>
        <w:ind w:left="360" w:hanging="360"/>
      </w:pPr>
      <w:r>
        <w:br w:type="column"/>
      </w:r>
      <w:r w:rsidR="00FE382D" w:rsidRPr="00E37339">
        <w:lastRenderedPageBreak/>
        <w:t>In Service</w:t>
      </w:r>
    </w:p>
    <w:p w14:paraId="50116317" w14:textId="77777777" w:rsidR="00457537" w:rsidRPr="00E37339" w:rsidRDefault="00457537" w:rsidP="005535A2">
      <w:pPr>
        <w:spacing w:before="9"/>
        <w:ind w:left="360"/>
        <w:rPr>
          <w:sz w:val="12"/>
          <w:szCs w:val="12"/>
        </w:rPr>
      </w:pPr>
    </w:p>
    <w:p w14:paraId="4613370E" w14:textId="77777777" w:rsidR="00457537" w:rsidRPr="00E37339" w:rsidRDefault="00FE382D" w:rsidP="005535A2">
      <w:pPr>
        <w:pStyle w:val="BodyText"/>
        <w:numPr>
          <w:ilvl w:val="0"/>
          <w:numId w:val="20"/>
        </w:numPr>
        <w:tabs>
          <w:tab w:val="left" w:pos="2494"/>
        </w:tabs>
        <w:ind w:left="360" w:right="922" w:hanging="401"/>
        <w:jc w:val="left"/>
        <w:rPr>
          <w:rFonts w:asciiTheme="minorHAnsi" w:hAnsiTheme="minorHAnsi" w:cs="Univers-Light"/>
        </w:rPr>
      </w:pPr>
      <w:r w:rsidRPr="00E37339">
        <w:rPr>
          <w:rFonts w:asciiTheme="minorHAnsi" w:hAnsiTheme="minorHAnsi" w:cs="Univers-Light"/>
          <w:color w:val="231F20"/>
        </w:rPr>
        <w:t>Increase faculty contribution to and influence in national and international technical and policy-making committees.</w:t>
      </w:r>
    </w:p>
    <w:p w14:paraId="6A33FBC9" w14:textId="77777777" w:rsidR="00457537" w:rsidRPr="00E37339" w:rsidRDefault="00FE382D" w:rsidP="005535A2">
      <w:pPr>
        <w:pStyle w:val="BodyText"/>
        <w:numPr>
          <w:ilvl w:val="0"/>
          <w:numId w:val="20"/>
        </w:numPr>
        <w:tabs>
          <w:tab w:val="left" w:pos="2494"/>
        </w:tabs>
        <w:ind w:left="360" w:right="922" w:hanging="401"/>
        <w:jc w:val="left"/>
        <w:rPr>
          <w:rFonts w:asciiTheme="minorHAnsi" w:hAnsiTheme="minorHAnsi" w:cs="Univers-Light"/>
        </w:rPr>
      </w:pPr>
      <w:r w:rsidRPr="00E37339">
        <w:rPr>
          <w:rFonts w:asciiTheme="minorHAnsi" w:hAnsiTheme="minorHAnsi" w:cs="Univers-Light"/>
          <w:color w:val="231F20"/>
        </w:rPr>
        <w:t>Raise the profile of and facilitate engaged service on college and campus committees as well as in support of the Commonwealth, the U.S., and international committees.</w:t>
      </w:r>
    </w:p>
    <w:p w14:paraId="2EB004B2" w14:textId="77777777" w:rsidR="005535A2" w:rsidRDefault="005535A2" w:rsidP="00C8792B">
      <w:pPr>
        <w:pStyle w:val="Heading4"/>
        <w:ind w:left="2070"/>
        <w:rPr>
          <w:sz w:val="44"/>
        </w:rPr>
        <w:sectPr w:rsidR="005535A2" w:rsidSect="005535A2">
          <w:type w:val="continuous"/>
          <w:pgSz w:w="12240" w:h="15840"/>
          <w:pgMar w:top="1100" w:right="620" w:bottom="720" w:left="440" w:header="324" w:footer="520" w:gutter="0"/>
          <w:cols w:num="2" w:space="0" w:equalWidth="0">
            <w:col w:w="2160" w:space="0"/>
            <w:col w:w="9020"/>
          </w:cols>
        </w:sectPr>
      </w:pPr>
    </w:p>
    <w:p w14:paraId="7DF2B1B3" w14:textId="122EF66A" w:rsidR="00C8792B" w:rsidRPr="00C8792B" w:rsidRDefault="00C8792B" w:rsidP="00C8792B">
      <w:pPr>
        <w:pStyle w:val="Heading4"/>
        <w:ind w:left="2070"/>
        <w:rPr>
          <w:sz w:val="44"/>
        </w:rPr>
      </w:pPr>
    </w:p>
    <w:p w14:paraId="71C119E0" w14:textId="77777777" w:rsidR="005535A2" w:rsidRDefault="005535A2" w:rsidP="005535A2">
      <w:pPr>
        <w:pStyle w:val="Heading4"/>
        <w:ind w:left="540"/>
        <w:sectPr w:rsidR="005535A2" w:rsidSect="005535A2">
          <w:type w:val="continuous"/>
          <w:pgSz w:w="12240" w:h="15840"/>
          <w:pgMar w:top="1100" w:right="620" w:bottom="720" w:left="440" w:header="324" w:footer="520" w:gutter="0"/>
          <w:cols w:space="720"/>
        </w:sectPr>
      </w:pPr>
    </w:p>
    <w:p w14:paraId="11D01E25" w14:textId="780EFB06" w:rsidR="005535A2" w:rsidRDefault="00850909" w:rsidP="005535A2">
      <w:pPr>
        <w:pStyle w:val="Heading4"/>
        <w:ind w:left="540"/>
      </w:pPr>
      <w:r>
        <w:rPr>
          <w:noProof/>
        </w:rPr>
        <w:lastRenderedPageBreak/>
        <w:drawing>
          <wp:inline distT="0" distB="0" distL="0" distR="0" wp14:anchorId="612610F4" wp14:editId="59B1B741">
            <wp:extent cx="917575" cy="833120"/>
            <wp:effectExtent l="0" t="0" r="0" b="5080"/>
            <wp:docPr id="184" name="Picture 184" descr="Three people" title="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575" cy="833120"/>
                    </a:xfrm>
                    <a:prstGeom prst="rect">
                      <a:avLst/>
                    </a:prstGeom>
                    <a:noFill/>
                  </pic:spPr>
                </pic:pic>
              </a:graphicData>
            </a:graphic>
          </wp:inline>
        </w:drawing>
      </w:r>
    </w:p>
    <w:p w14:paraId="6FCF8B73" w14:textId="180A9A97" w:rsidR="00457537" w:rsidRPr="00E37339" w:rsidRDefault="005535A2" w:rsidP="005535A2">
      <w:pPr>
        <w:pStyle w:val="Heading4"/>
        <w:ind w:left="540" w:hanging="450"/>
      </w:pPr>
      <w:r>
        <w:br w:type="column"/>
      </w:r>
      <w:r w:rsidR="00FE382D" w:rsidRPr="00E37339">
        <w:lastRenderedPageBreak/>
        <w:t>In Governance</w:t>
      </w:r>
    </w:p>
    <w:p w14:paraId="08259F1C" w14:textId="77777777" w:rsidR="00457537" w:rsidRPr="00E37339" w:rsidRDefault="00457537" w:rsidP="005535A2">
      <w:pPr>
        <w:spacing w:before="9"/>
        <w:ind w:left="540"/>
        <w:rPr>
          <w:sz w:val="12"/>
          <w:szCs w:val="12"/>
        </w:rPr>
      </w:pPr>
    </w:p>
    <w:p w14:paraId="2655B10B" w14:textId="77777777" w:rsidR="00457537" w:rsidRPr="00E37339" w:rsidRDefault="00FE382D" w:rsidP="005535A2">
      <w:pPr>
        <w:pStyle w:val="BodyText"/>
        <w:numPr>
          <w:ilvl w:val="0"/>
          <w:numId w:val="20"/>
        </w:numPr>
        <w:tabs>
          <w:tab w:val="left" w:pos="2494"/>
        </w:tabs>
        <w:ind w:left="450" w:right="656" w:hanging="401"/>
        <w:jc w:val="left"/>
        <w:rPr>
          <w:rFonts w:asciiTheme="minorHAnsi" w:hAnsiTheme="minorHAnsi" w:cs="Univers-Light"/>
        </w:rPr>
      </w:pPr>
      <w:r w:rsidRPr="00E37339">
        <w:rPr>
          <w:rFonts w:asciiTheme="minorHAnsi" w:hAnsiTheme="minorHAnsi" w:cs="Univers-Light"/>
          <w:color w:val="231F20"/>
        </w:rPr>
        <w:t>Enhance business operations, fiscal management, and access to and clarity of undertaking administrative and academic tasks by faculty and staff.</w:t>
      </w:r>
    </w:p>
    <w:p w14:paraId="4075AB7E" w14:textId="77777777" w:rsidR="00457537" w:rsidRPr="00E37339" w:rsidRDefault="00FE382D" w:rsidP="005535A2">
      <w:pPr>
        <w:pStyle w:val="BodyText"/>
        <w:numPr>
          <w:ilvl w:val="0"/>
          <w:numId w:val="20"/>
        </w:numPr>
        <w:tabs>
          <w:tab w:val="left" w:pos="2494"/>
        </w:tabs>
        <w:ind w:left="450" w:right="1643" w:hanging="401"/>
        <w:jc w:val="left"/>
        <w:rPr>
          <w:rFonts w:asciiTheme="minorHAnsi" w:hAnsiTheme="minorHAnsi" w:cs="Univers-Light"/>
        </w:rPr>
      </w:pPr>
      <w:r w:rsidRPr="00E37339">
        <w:rPr>
          <w:rFonts w:asciiTheme="minorHAnsi" w:hAnsiTheme="minorHAnsi" w:cs="Univers-Light"/>
          <w:color w:val="231F20"/>
        </w:rPr>
        <w:t>Align charge and constitution of all committees and sub-units with the College priorities and create mechanisms to implement their recommendations.</w:t>
      </w:r>
    </w:p>
    <w:p w14:paraId="7D40D8F6" w14:textId="77777777" w:rsidR="00457537" w:rsidRPr="00E37339" w:rsidRDefault="00FE382D" w:rsidP="005535A2">
      <w:pPr>
        <w:pStyle w:val="BodyText"/>
        <w:numPr>
          <w:ilvl w:val="0"/>
          <w:numId w:val="20"/>
        </w:numPr>
        <w:tabs>
          <w:tab w:val="left" w:pos="2494"/>
        </w:tabs>
        <w:ind w:left="450" w:right="603" w:hanging="401"/>
        <w:jc w:val="left"/>
        <w:rPr>
          <w:rFonts w:asciiTheme="minorHAnsi" w:hAnsiTheme="minorHAnsi" w:cs="Univers-Light"/>
        </w:rPr>
      </w:pPr>
      <w:r w:rsidRPr="00E37339">
        <w:rPr>
          <w:rFonts w:asciiTheme="minorHAnsi" w:hAnsiTheme="minorHAnsi" w:cs="Univers-Light"/>
          <w:color w:val="231F20"/>
        </w:rPr>
        <w:t>Recast the financial system to directly support the fundamental functions of education, research, and service and enhance the effectiveness of building and using financial resources.</w:t>
      </w:r>
    </w:p>
    <w:p w14:paraId="3BD04D8E" w14:textId="77777777" w:rsidR="00457537" w:rsidRPr="00E37339" w:rsidRDefault="00FE382D" w:rsidP="005535A2">
      <w:pPr>
        <w:pStyle w:val="BodyText"/>
        <w:numPr>
          <w:ilvl w:val="0"/>
          <w:numId w:val="20"/>
        </w:numPr>
        <w:tabs>
          <w:tab w:val="left" w:pos="2494"/>
        </w:tabs>
        <w:ind w:left="450" w:right="1109" w:hanging="401"/>
        <w:jc w:val="left"/>
        <w:rPr>
          <w:rFonts w:asciiTheme="minorHAnsi" w:hAnsiTheme="minorHAnsi" w:cs="Univers-Light"/>
        </w:rPr>
      </w:pPr>
      <w:r w:rsidRPr="00E37339">
        <w:rPr>
          <w:rFonts w:asciiTheme="minorHAnsi" w:hAnsiTheme="minorHAnsi" w:cs="Univers-Light"/>
          <w:color w:val="231F20"/>
        </w:rPr>
        <w:t>Strengthen institutional affiliation and effectiveness by providing clear career progression models, advanced training opportunities, leadership development, and articulate the alignment of institutional and individual aspirations.</w:t>
      </w:r>
    </w:p>
    <w:p w14:paraId="413C018D"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620" w:bottom="720" w:left="440" w:header="324" w:footer="520" w:gutter="0"/>
          <w:cols w:num="2" w:space="0" w:equalWidth="0">
            <w:col w:w="2160" w:space="0"/>
            <w:col w:w="9020"/>
          </w:cols>
        </w:sectPr>
      </w:pPr>
    </w:p>
    <w:p w14:paraId="629816DD" w14:textId="77777777" w:rsidR="00C8792B" w:rsidRDefault="00C8792B" w:rsidP="00C8792B">
      <w:pPr>
        <w:pStyle w:val="Heading3"/>
      </w:pPr>
    </w:p>
    <w:p w14:paraId="70802AA7" w14:textId="77777777" w:rsidR="00457537" w:rsidRPr="00E37339" w:rsidRDefault="00FE382D" w:rsidP="00C8792B">
      <w:pPr>
        <w:pStyle w:val="Heading3"/>
      </w:pPr>
      <w:r w:rsidRPr="00E37339">
        <w:t>INSTITUTIONAL THRUST AREAS</w:t>
      </w:r>
    </w:p>
    <w:p w14:paraId="63C80450" w14:textId="77777777" w:rsidR="00457537" w:rsidRPr="00E37339" w:rsidRDefault="00457537">
      <w:pPr>
        <w:spacing w:line="200" w:lineRule="exact"/>
        <w:rPr>
          <w:sz w:val="20"/>
          <w:szCs w:val="20"/>
        </w:rPr>
      </w:pPr>
    </w:p>
    <w:p w14:paraId="2D422A86" w14:textId="4ED6F6D7" w:rsidR="00457537" w:rsidRPr="00E37339" w:rsidRDefault="00FE382D" w:rsidP="00C8792B">
      <w:pPr>
        <w:pStyle w:val="BodyText"/>
        <w:ind w:left="504"/>
        <w:rPr>
          <w:sz w:val="10"/>
          <w:szCs w:val="10"/>
        </w:rPr>
      </w:pPr>
      <w:r w:rsidRPr="00E37339">
        <w:rPr>
          <w:rFonts w:asciiTheme="minorHAnsi" w:hAnsiTheme="minorHAnsi" w:cs="Univers-Light"/>
          <w:color w:val="231F20"/>
        </w:rPr>
        <w:t>The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College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Engineering</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institutional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thrusts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are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the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outcome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synthesis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w:t>
      </w:r>
      <w:proofErr w:type="spellStart"/>
      <w:r w:rsidRPr="00E37339">
        <w:rPr>
          <w:rFonts w:asciiTheme="minorHAnsi" w:hAnsiTheme="minorHAnsi" w:cs="Univers-Light"/>
          <w:color w:val="231F20"/>
        </w:rPr>
        <w:t>i</w:t>
      </w:r>
      <w:proofErr w:type="spellEnd"/>
      <w:r w:rsidRPr="00E37339">
        <w:rPr>
          <w:rFonts w:asciiTheme="minorHAnsi" w:hAnsiTheme="minorHAnsi" w:cs="Univers-Light"/>
          <w:color w:val="231F20"/>
        </w:rPr>
        <w:t>)</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faculty</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 leadership priorities; (ii)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 (iii) the Provost</w:t>
      </w:r>
      <w:r w:rsidRPr="00E37339">
        <w:rPr>
          <w:rFonts w:asciiTheme="minorHAnsi" w:hAnsiTheme="minorHAnsi" w:cs="Univers-Light"/>
          <w:color w:val="231F20"/>
          <w:spacing w:val="-18"/>
        </w:rPr>
        <w:t>’</w:t>
      </w:r>
      <w:r w:rsidRPr="00E37339">
        <w:rPr>
          <w:rFonts w:asciiTheme="minorHAnsi" w:hAnsiTheme="minorHAnsi" w:cs="Univers-Light"/>
          <w:color w:val="231F20"/>
        </w:rPr>
        <w:t>s draft</w:t>
      </w:r>
      <w:r>
        <w:rPr>
          <w:rFonts w:asciiTheme="minorHAnsi" w:hAnsiTheme="minorHAnsi" w:cs="Univers-Light"/>
        </w:rPr>
        <w:t xml:space="preserve"> </w:t>
      </w:r>
      <w:r w:rsidRPr="00E37339">
        <w:rPr>
          <w:rFonts w:asciiTheme="minorHAnsi" w:hAnsiTheme="minorHAnsi" w:cs="Univers-Light"/>
          <w:color w:val="231F20"/>
        </w:rPr>
        <w:t xml:space="preserve">strategy; and </w:t>
      </w:r>
      <w:proofErr w:type="gramStart"/>
      <w:r w:rsidRPr="00E37339">
        <w:rPr>
          <w:rFonts w:asciiTheme="minorHAnsi" w:hAnsiTheme="minorHAnsi" w:cs="Univers-Light"/>
          <w:color w:val="231F20"/>
        </w:rPr>
        <w:t>(iv) the</w:t>
      </w:r>
      <w:proofErr w:type="gramEnd"/>
      <w:r w:rsidRPr="00E37339">
        <w:rPr>
          <w:rFonts w:asciiTheme="minorHAnsi" w:hAnsiTheme="minorHAnsi" w:cs="Univers-Light"/>
          <w:color w:val="231F20"/>
        </w:rPr>
        <w:t xml:space="preserve"> priorities of Penn State University Park colleges and institutes. Detailed engagement across Penn State is part of the strategy implementation plan presented under separate cove</w:t>
      </w:r>
      <w:r w:rsidRPr="00E37339">
        <w:rPr>
          <w:rFonts w:asciiTheme="minorHAnsi" w:hAnsiTheme="minorHAnsi" w:cs="Univers-Light"/>
          <w:color w:val="231F20"/>
          <w:spacing w:val="-18"/>
        </w:rPr>
        <w:t>r</w:t>
      </w:r>
      <w:r w:rsidRPr="00E37339">
        <w:rPr>
          <w:rFonts w:asciiTheme="minorHAnsi" w:hAnsiTheme="minorHAnsi" w:cs="Univers-Light"/>
          <w:color w:val="231F20"/>
        </w:rPr>
        <w:t>. The College will invest in launching educational and research projects in</w:t>
      </w:r>
      <w:r>
        <w:rPr>
          <w:rFonts w:asciiTheme="minorHAnsi" w:hAnsiTheme="minorHAnsi" w:cs="Univers-Light"/>
        </w:rPr>
        <w:t xml:space="preserve"> </w:t>
      </w:r>
      <w:r w:rsidRPr="00E37339">
        <w:rPr>
          <w:rFonts w:asciiTheme="minorHAnsi" w:hAnsiTheme="minorHAnsi" w:cs="Univers-Light"/>
          <w:color w:val="231F20"/>
        </w:rPr>
        <w:t>the priority areas below through internal competitions. Such focused investment does not preclude supporting individual and small-group initiatives on topics of interest to the faculty and collaborators as well as responding to opportunities and emerging priorities of partners and funding agencies.</w:t>
      </w:r>
      <w:r w:rsidR="00C8792B" w:rsidRPr="00E37339">
        <w:rPr>
          <w:sz w:val="10"/>
          <w:szCs w:val="10"/>
        </w:rPr>
        <w:t xml:space="preserve"> </w:t>
      </w:r>
    </w:p>
    <w:p w14:paraId="27C870EC" w14:textId="77777777" w:rsidR="00C8792B" w:rsidRPr="00C8792B" w:rsidRDefault="00C8792B" w:rsidP="00C8792B">
      <w:pPr>
        <w:pStyle w:val="Heading4"/>
        <w:ind w:left="1980"/>
        <w:rPr>
          <w:sz w:val="40"/>
        </w:rPr>
      </w:pPr>
    </w:p>
    <w:p w14:paraId="0829881D" w14:textId="77777777" w:rsidR="005535A2" w:rsidRDefault="005535A2" w:rsidP="005535A2">
      <w:pPr>
        <w:pStyle w:val="Heading4"/>
        <w:ind w:left="540"/>
        <w:sectPr w:rsidR="005535A2">
          <w:pgSz w:w="12240" w:h="15840"/>
          <w:pgMar w:top="1100" w:right="420" w:bottom="720" w:left="620" w:header="324" w:footer="520" w:gutter="0"/>
          <w:cols w:space="720"/>
        </w:sectPr>
      </w:pPr>
    </w:p>
    <w:p w14:paraId="492DEE5E" w14:textId="0B6DA397" w:rsidR="005535A2" w:rsidRDefault="00850909" w:rsidP="005535A2">
      <w:pPr>
        <w:pStyle w:val="Heading4"/>
        <w:ind w:left="540"/>
      </w:pPr>
      <w:r>
        <w:rPr>
          <w:noProof/>
        </w:rPr>
        <w:lastRenderedPageBreak/>
        <w:drawing>
          <wp:inline distT="0" distB="0" distL="0" distR="0" wp14:anchorId="570E5901" wp14:editId="381999CC">
            <wp:extent cx="914400" cy="828040"/>
            <wp:effectExtent l="0" t="0" r="0" b="0"/>
            <wp:docPr id="183" name="Picture 183" descr="Laptop computer" title="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0FF60049" w14:textId="1D238FB4" w:rsidR="00457537" w:rsidRPr="00FE382D" w:rsidRDefault="005535A2" w:rsidP="005535A2">
      <w:pPr>
        <w:pStyle w:val="Heading4"/>
        <w:ind w:left="0"/>
      </w:pPr>
      <w:r>
        <w:br w:type="column"/>
      </w:r>
      <w:r w:rsidR="00FE382D" w:rsidRPr="00E37339">
        <w:lastRenderedPageBreak/>
        <w:t>Innovative Engineering Education</w:t>
      </w:r>
    </w:p>
    <w:p w14:paraId="1E239CA7" w14:textId="169A48A9"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New instructional technologies and pedagogy</w:t>
      </w:r>
    </w:p>
    <w:p w14:paraId="6AAF5DA9" w14:textId="06898668"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Engaged online educational models and practices</w:t>
      </w:r>
    </w:p>
    <w:p w14:paraId="45ACB769" w14:textId="1A2A42FF"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Integrated engineering, ethics, leadership, and entrepreneurship</w:t>
      </w:r>
    </w:p>
    <w:p w14:paraId="0E051449" w14:textId="77777777" w:rsidR="00457537" w:rsidRPr="00E37339"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Global engineering education and experiences</w:t>
      </w:r>
    </w:p>
    <w:p w14:paraId="01E7EA51" w14:textId="77777777" w:rsidR="005535A2" w:rsidRDefault="005535A2" w:rsidP="00FE382D">
      <w:pPr>
        <w:spacing w:before="5"/>
        <w:rPr>
          <w:sz w:val="14"/>
          <w:szCs w:val="14"/>
        </w:rPr>
        <w:sectPr w:rsidR="005535A2" w:rsidSect="005535A2">
          <w:type w:val="continuous"/>
          <w:pgSz w:w="12240" w:h="15840"/>
          <w:pgMar w:top="1100" w:right="420" w:bottom="720" w:left="620" w:header="324" w:footer="520" w:gutter="0"/>
          <w:cols w:num="2" w:space="0" w:equalWidth="0">
            <w:col w:w="2160" w:space="0"/>
            <w:col w:w="9040"/>
          </w:cols>
        </w:sectPr>
      </w:pPr>
    </w:p>
    <w:p w14:paraId="73E7DF87" w14:textId="3C57731D" w:rsidR="00457537" w:rsidRPr="00E37339" w:rsidRDefault="00457537" w:rsidP="00FE382D">
      <w:pPr>
        <w:spacing w:before="5"/>
        <w:rPr>
          <w:sz w:val="14"/>
          <w:szCs w:val="14"/>
        </w:rPr>
      </w:pPr>
    </w:p>
    <w:p w14:paraId="217721ED" w14:textId="77777777" w:rsidR="00457537" w:rsidRPr="00E37339" w:rsidRDefault="00457537" w:rsidP="00FE382D">
      <w:pPr>
        <w:rPr>
          <w:sz w:val="20"/>
          <w:szCs w:val="20"/>
        </w:rPr>
      </w:pPr>
    </w:p>
    <w:p w14:paraId="30052928" w14:textId="77777777" w:rsidR="005535A2" w:rsidRDefault="005535A2" w:rsidP="005535A2">
      <w:pPr>
        <w:pStyle w:val="Heading4"/>
        <w:ind w:left="540"/>
        <w:sectPr w:rsidR="005535A2" w:rsidSect="005535A2">
          <w:type w:val="continuous"/>
          <w:pgSz w:w="12240" w:h="15840"/>
          <w:pgMar w:top="1100" w:right="420" w:bottom="720" w:left="620" w:header="324" w:footer="520" w:gutter="0"/>
          <w:cols w:space="720"/>
        </w:sectPr>
      </w:pPr>
    </w:p>
    <w:p w14:paraId="7A699AD1" w14:textId="784CA93B" w:rsidR="005535A2" w:rsidRDefault="00850909" w:rsidP="005535A2">
      <w:pPr>
        <w:pStyle w:val="Heading4"/>
        <w:ind w:left="540"/>
      </w:pPr>
      <w:r>
        <w:rPr>
          <w:noProof/>
        </w:rPr>
        <w:lastRenderedPageBreak/>
        <w:drawing>
          <wp:inline distT="0" distB="0" distL="0" distR="0" wp14:anchorId="32F62212" wp14:editId="5600DEA1">
            <wp:extent cx="914400" cy="828040"/>
            <wp:effectExtent l="0" t="0" r="0" b="0"/>
            <wp:docPr id="182" name="Picture 182" descr="Wifi with Lock" title="Wifi with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7D747489" w14:textId="10C4B7F5" w:rsidR="00457537" w:rsidRPr="00FE382D" w:rsidRDefault="005535A2" w:rsidP="005535A2">
      <w:pPr>
        <w:pStyle w:val="Heading4"/>
        <w:ind w:left="0"/>
      </w:pPr>
      <w:r>
        <w:br w:type="column"/>
      </w:r>
      <w:r w:rsidR="00FE382D" w:rsidRPr="00E37339">
        <w:lastRenderedPageBreak/>
        <w:t xml:space="preserve">Optimal and Secure </w:t>
      </w:r>
      <w:proofErr w:type="spellStart"/>
      <w:r w:rsidR="00FE382D" w:rsidRPr="00E37339">
        <w:t>Cyberenvironments</w:t>
      </w:r>
      <w:proofErr w:type="spellEnd"/>
    </w:p>
    <w:p w14:paraId="77A7A813" w14:textId="77777777" w:rsidR="00457537" w:rsidRPr="00E37339" w:rsidRDefault="00FE382D" w:rsidP="005535A2">
      <w:pPr>
        <w:pStyle w:val="BodyText"/>
        <w:numPr>
          <w:ilvl w:val="0"/>
          <w:numId w:val="19"/>
        </w:numPr>
        <w:ind w:left="270" w:right="1998"/>
        <w:rPr>
          <w:rFonts w:asciiTheme="minorHAnsi" w:hAnsiTheme="minorHAnsi" w:cs="Univers-Light"/>
        </w:rPr>
      </w:pPr>
      <w:r w:rsidRPr="00E37339">
        <w:rPr>
          <w:rFonts w:asciiTheme="minorHAnsi" w:hAnsiTheme="minorHAnsi" w:cs="Univers-Light"/>
          <w:color w:val="231F20"/>
        </w:rPr>
        <w:t>Network and system design, vulnerability assessment/detection, quarantine, and optimization</w:t>
      </w:r>
    </w:p>
    <w:p w14:paraId="75E7C7ED" w14:textId="4554512B" w:rsidR="00457537" w:rsidRPr="00E37339" w:rsidRDefault="00FE382D" w:rsidP="005535A2">
      <w:pPr>
        <w:pStyle w:val="BodyText"/>
        <w:numPr>
          <w:ilvl w:val="0"/>
          <w:numId w:val="19"/>
        </w:numPr>
        <w:ind w:left="270" w:right="1504"/>
        <w:rPr>
          <w:rFonts w:asciiTheme="minorHAnsi" w:hAnsiTheme="minorHAnsi" w:cs="Univers-Light"/>
        </w:rPr>
      </w:pPr>
      <w:r w:rsidRPr="00E37339">
        <w:rPr>
          <w:rFonts w:asciiTheme="minorHAnsi" w:hAnsiTheme="minorHAnsi" w:cs="Univers-Light"/>
          <w:color w:val="231F20"/>
        </w:rPr>
        <w:t xml:space="preserve">Cybersecurity and </w:t>
      </w:r>
      <w:proofErr w:type="spellStart"/>
      <w:r w:rsidRPr="00E37339">
        <w:rPr>
          <w:rFonts w:asciiTheme="minorHAnsi" w:hAnsiTheme="minorHAnsi" w:cs="Univers-Light"/>
          <w:color w:val="231F20"/>
        </w:rPr>
        <w:t>cyberphysical</w:t>
      </w:r>
      <w:proofErr w:type="spellEnd"/>
      <w:r w:rsidRPr="00E37339">
        <w:rPr>
          <w:rFonts w:asciiTheme="minorHAnsi" w:hAnsiTheme="minorHAnsi" w:cs="Univers-Light"/>
          <w:color w:val="231F20"/>
        </w:rPr>
        <w:t xml:space="preserve"> engin</w:t>
      </w:r>
      <w:r w:rsidR="0013672D">
        <w:rPr>
          <w:rFonts w:asciiTheme="minorHAnsi" w:hAnsiTheme="minorHAnsi" w:cs="Univers-Light"/>
          <w:color w:val="231F20"/>
        </w:rPr>
        <w:t xml:space="preserve">eering; and healthcare services </w:t>
      </w:r>
      <w:r w:rsidRPr="00E37339">
        <w:rPr>
          <w:rFonts w:asciiTheme="minorHAnsi" w:hAnsiTheme="minorHAnsi" w:cs="Univers-Light"/>
          <w:color w:val="231F20"/>
        </w:rPr>
        <w:t>systems</w:t>
      </w:r>
    </w:p>
    <w:p w14:paraId="57EDC602" w14:textId="77777777" w:rsidR="00457537" w:rsidRPr="00E37339" w:rsidRDefault="00FE382D" w:rsidP="005535A2">
      <w:pPr>
        <w:pStyle w:val="BodyText"/>
        <w:numPr>
          <w:ilvl w:val="0"/>
          <w:numId w:val="19"/>
        </w:numPr>
        <w:ind w:left="270" w:right="1585"/>
        <w:rPr>
          <w:rFonts w:asciiTheme="minorHAnsi" w:hAnsiTheme="minorHAnsi" w:cs="Univers-Light"/>
        </w:rPr>
      </w:pPr>
      <w:r w:rsidRPr="00E37339">
        <w:rPr>
          <w:rFonts w:asciiTheme="minorHAnsi" w:hAnsiTheme="minorHAnsi" w:cs="Univers-Light"/>
          <w:color w:val="231F20"/>
        </w:rPr>
        <w:t>Data analytics, informatics, data modeling in health, physical, and life sciences</w:t>
      </w:r>
    </w:p>
    <w:p w14:paraId="32F2BEC3" w14:textId="345DFA07"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Multi-scale, multi-physics systems modeling and simulation</w:t>
      </w:r>
    </w:p>
    <w:p w14:paraId="258D00DB" w14:textId="77777777" w:rsidR="00457537" w:rsidRPr="00E37339" w:rsidRDefault="00FE382D" w:rsidP="005535A2">
      <w:pPr>
        <w:pStyle w:val="BodyText"/>
        <w:numPr>
          <w:ilvl w:val="0"/>
          <w:numId w:val="19"/>
        </w:numPr>
        <w:ind w:left="270"/>
        <w:rPr>
          <w:rFonts w:asciiTheme="minorHAnsi" w:hAnsiTheme="minorHAnsi" w:cs="Univers-Light"/>
        </w:rPr>
      </w:pPr>
      <w:proofErr w:type="spellStart"/>
      <w:r w:rsidRPr="00E37339">
        <w:rPr>
          <w:rFonts w:asciiTheme="minorHAnsi" w:hAnsiTheme="minorHAnsi" w:cs="Univers-Light"/>
          <w:color w:val="231F20"/>
        </w:rPr>
        <w:t>Cyberethics</w:t>
      </w:r>
      <w:proofErr w:type="spellEnd"/>
      <w:r w:rsidRPr="00E37339">
        <w:rPr>
          <w:rFonts w:asciiTheme="minorHAnsi" w:hAnsiTheme="minorHAnsi" w:cs="Univers-Light"/>
          <w:color w:val="231F20"/>
        </w:rPr>
        <w:t xml:space="preserve"> and cultural-technical system integration</w:t>
      </w:r>
    </w:p>
    <w:p w14:paraId="54D1D427" w14:textId="77777777" w:rsidR="005535A2" w:rsidRDefault="005535A2" w:rsidP="00FE382D">
      <w:pPr>
        <w:spacing w:before="5"/>
        <w:rPr>
          <w:sz w:val="14"/>
          <w:szCs w:val="14"/>
        </w:rPr>
        <w:sectPr w:rsidR="005535A2" w:rsidSect="005535A2">
          <w:type w:val="continuous"/>
          <w:pgSz w:w="12240" w:h="15840"/>
          <w:pgMar w:top="1100" w:right="420" w:bottom="720" w:left="620" w:header="324" w:footer="520" w:gutter="0"/>
          <w:cols w:num="2" w:space="0" w:equalWidth="0">
            <w:col w:w="2160" w:space="0"/>
            <w:col w:w="9040"/>
          </w:cols>
        </w:sectPr>
      </w:pPr>
    </w:p>
    <w:p w14:paraId="2D668603" w14:textId="5108AC96" w:rsidR="00457537" w:rsidRPr="00E37339" w:rsidRDefault="00457537" w:rsidP="00FE382D">
      <w:pPr>
        <w:spacing w:before="5"/>
        <w:rPr>
          <w:sz w:val="14"/>
          <w:szCs w:val="14"/>
        </w:rPr>
      </w:pPr>
    </w:p>
    <w:p w14:paraId="512FDA42" w14:textId="77777777" w:rsidR="00457537" w:rsidRPr="00E37339" w:rsidRDefault="00457537" w:rsidP="00FE382D">
      <w:pPr>
        <w:rPr>
          <w:sz w:val="20"/>
          <w:szCs w:val="20"/>
        </w:rPr>
      </w:pPr>
    </w:p>
    <w:p w14:paraId="434BAF9A" w14:textId="77777777" w:rsidR="005535A2" w:rsidRDefault="005535A2" w:rsidP="005535A2">
      <w:pPr>
        <w:pStyle w:val="Heading4"/>
        <w:tabs>
          <w:tab w:val="left" w:pos="630"/>
        </w:tabs>
        <w:ind w:left="630" w:hanging="90"/>
        <w:sectPr w:rsidR="005535A2" w:rsidSect="005535A2">
          <w:type w:val="continuous"/>
          <w:pgSz w:w="12240" w:h="15840"/>
          <w:pgMar w:top="1100" w:right="420" w:bottom="720" w:left="620" w:header="324" w:footer="520" w:gutter="0"/>
          <w:cols w:space="720"/>
        </w:sectPr>
      </w:pPr>
    </w:p>
    <w:p w14:paraId="05D5250A" w14:textId="65D1F909" w:rsidR="005535A2" w:rsidRDefault="00850909" w:rsidP="005535A2">
      <w:pPr>
        <w:pStyle w:val="Heading4"/>
        <w:tabs>
          <w:tab w:val="left" w:pos="630"/>
        </w:tabs>
        <w:ind w:left="630" w:hanging="90"/>
      </w:pPr>
      <w:r>
        <w:rPr>
          <w:noProof/>
        </w:rPr>
        <w:lastRenderedPageBreak/>
        <w:drawing>
          <wp:inline distT="0" distB="0" distL="0" distR="0" wp14:anchorId="137885F0" wp14:editId="334C0128">
            <wp:extent cx="917575" cy="845185"/>
            <wp:effectExtent l="0" t="0" r="0" b="0"/>
            <wp:docPr id="181" name="Picture 181" descr="Drill press" title="Drill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0E67EF6A" w14:textId="499C7EE9" w:rsidR="00457537" w:rsidRPr="00FE382D" w:rsidRDefault="005535A2" w:rsidP="005535A2">
      <w:pPr>
        <w:pStyle w:val="Heading4"/>
        <w:ind w:left="0"/>
      </w:pPr>
      <w:r>
        <w:br w:type="column"/>
      </w:r>
      <w:r w:rsidR="00FE382D" w:rsidRPr="00E37339">
        <w:lastRenderedPageBreak/>
        <w:t>Advanced Manufacturing for Medical, Electronic and Mechanical Sciences</w:t>
      </w:r>
    </w:p>
    <w:p w14:paraId="11472020" w14:textId="6871DB48" w:rsidR="00457537" w:rsidRPr="00FE382D" w:rsidRDefault="00FE382D" w:rsidP="005535A2">
      <w:pPr>
        <w:pStyle w:val="BodyText"/>
        <w:numPr>
          <w:ilvl w:val="0"/>
          <w:numId w:val="19"/>
        </w:numPr>
        <w:ind w:left="270"/>
        <w:rPr>
          <w:rFonts w:asciiTheme="minorHAnsi" w:hAnsiTheme="minorHAnsi" w:cs="Univers-Light"/>
        </w:rPr>
      </w:pPr>
      <w:proofErr w:type="spellStart"/>
      <w:r w:rsidRPr="00E37339">
        <w:rPr>
          <w:rFonts w:asciiTheme="minorHAnsi" w:hAnsiTheme="minorHAnsi" w:cs="Univers-Light"/>
          <w:color w:val="231F20"/>
        </w:rPr>
        <w:t>Bioprinting</w:t>
      </w:r>
      <w:proofErr w:type="spellEnd"/>
      <w:r w:rsidRPr="00E37339">
        <w:rPr>
          <w:rFonts w:asciiTheme="minorHAnsi" w:hAnsiTheme="minorHAnsi" w:cs="Univers-Light"/>
          <w:color w:val="231F20"/>
        </w:rPr>
        <w:t>, biomedical sensing, and imaging</w:t>
      </w:r>
    </w:p>
    <w:p w14:paraId="7BB2A624" w14:textId="09EC16C3" w:rsidR="00457537" w:rsidRPr="00FE382D" w:rsidRDefault="00FE382D" w:rsidP="005535A2">
      <w:pPr>
        <w:pStyle w:val="BodyText"/>
        <w:numPr>
          <w:ilvl w:val="0"/>
          <w:numId w:val="19"/>
        </w:numPr>
        <w:ind w:left="270"/>
        <w:rPr>
          <w:rFonts w:asciiTheme="minorHAnsi" w:hAnsiTheme="minorHAnsi" w:cs="Univers-Light"/>
        </w:rPr>
      </w:pPr>
      <w:proofErr w:type="spellStart"/>
      <w:r w:rsidRPr="00E37339">
        <w:rPr>
          <w:rFonts w:asciiTheme="minorHAnsi" w:hAnsiTheme="minorHAnsi" w:cs="Univers-Light"/>
          <w:color w:val="231F20"/>
        </w:rPr>
        <w:t>Nanomanufacturing</w:t>
      </w:r>
      <w:proofErr w:type="spellEnd"/>
      <w:r w:rsidRPr="00E37339">
        <w:rPr>
          <w:rFonts w:asciiTheme="minorHAnsi" w:hAnsiTheme="minorHAnsi" w:cs="Univers-Light"/>
          <w:color w:val="231F20"/>
        </w:rPr>
        <w:t xml:space="preserve"> and biomedical devices</w:t>
      </w:r>
    </w:p>
    <w:p w14:paraId="0979E433" w14:textId="17DA5DC3"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3D printing, additive manufacturing, and product development systems</w:t>
      </w:r>
    </w:p>
    <w:p w14:paraId="2434355F" w14:textId="77777777" w:rsidR="00457537" w:rsidRPr="00E37339" w:rsidRDefault="00FE382D" w:rsidP="005535A2">
      <w:pPr>
        <w:pStyle w:val="BodyText"/>
        <w:numPr>
          <w:ilvl w:val="0"/>
          <w:numId w:val="19"/>
        </w:numPr>
        <w:ind w:left="270" w:right="1585"/>
        <w:rPr>
          <w:rFonts w:asciiTheme="minorHAnsi" w:hAnsiTheme="minorHAnsi" w:cs="Univers-Light"/>
        </w:rPr>
      </w:pPr>
      <w:r w:rsidRPr="00E37339">
        <w:rPr>
          <w:rFonts w:asciiTheme="minorHAnsi" w:hAnsiTheme="minorHAnsi" w:cs="Univers-Light"/>
          <w:color w:val="231F20"/>
        </w:rPr>
        <w:t>New materials characterization and applications for sustainability and enhanced performance</w:t>
      </w:r>
    </w:p>
    <w:p w14:paraId="01F043E0"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420" w:bottom="720" w:left="620" w:header="324" w:footer="520" w:gutter="0"/>
          <w:cols w:num="2" w:space="0" w:equalWidth="0">
            <w:col w:w="2160" w:space="0"/>
            <w:col w:w="9040"/>
          </w:cols>
        </w:sectPr>
      </w:pPr>
    </w:p>
    <w:p w14:paraId="4FA0C6E7" w14:textId="77777777" w:rsidR="00C8792B" w:rsidRPr="00C8792B" w:rsidRDefault="00C8792B" w:rsidP="00C8792B">
      <w:pPr>
        <w:pStyle w:val="Heading4"/>
        <w:ind w:left="2250"/>
        <w:rPr>
          <w:sz w:val="96"/>
        </w:rPr>
      </w:pPr>
    </w:p>
    <w:p w14:paraId="5C9FA977" w14:textId="77777777" w:rsidR="005535A2" w:rsidRDefault="005535A2" w:rsidP="005535A2">
      <w:pPr>
        <w:pStyle w:val="Heading4"/>
        <w:ind w:left="720"/>
        <w:sectPr w:rsidR="005535A2">
          <w:pgSz w:w="12240" w:h="15840"/>
          <w:pgMar w:top="1100" w:right="620" w:bottom="720" w:left="440" w:header="324" w:footer="520" w:gutter="0"/>
          <w:cols w:space="720"/>
        </w:sectPr>
      </w:pPr>
    </w:p>
    <w:p w14:paraId="73C93217" w14:textId="530AB3C7" w:rsidR="005535A2" w:rsidRDefault="00850909" w:rsidP="005535A2">
      <w:pPr>
        <w:pStyle w:val="Heading4"/>
        <w:ind w:left="720"/>
      </w:pPr>
      <w:r>
        <w:rPr>
          <w:noProof/>
        </w:rPr>
        <w:lastRenderedPageBreak/>
        <w:drawing>
          <wp:inline distT="0" distB="0" distL="0" distR="0" wp14:anchorId="13BD93ED" wp14:editId="00B8D4C5">
            <wp:extent cx="917575" cy="845185"/>
            <wp:effectExtent l="0" t="0" r="0" b="0"/>
            <wp:docPr id="180" name="Picture 180" descr="Blueprints" title="Blue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581A24F8" w14:textId="7CCFE11B" w:rsidR="00457537" w:rsidRPr="00FE382D" w:rsidRDefault="005535A2" w:rsidP="005535A2">
      <w:pPr>
        <w:pStyle w:val="Heading4"/>
        <w:ind w:left="180"/>
      </w:pPr>
      <w:r>
        <w:br w:type="column"/>
      </w:r>
      <w:r w:rsidR="00FE382D" w:rsidRPr="00E37339">
        <w:lastRenderedPageBreak/>
        <w:t>Resilient Infrastructure Systems</w:t>
      </w:r>
    </w:p>
    <w:p w14:paraId="3FDF06DD" w14:textId="5AAA3722" w:rsidR="00457537" w:rsidRPr="00FE382D" w:rsidRDefault="00FE382D" w:rsidP="005535A2">
      <w:pPr>
        <w:pStyle w:val="BodyText"/>
        <w:numPr>
          <w:ilvl w:val="1"/>
          <w:numId w:val="19"/>
        </w:numPr>
        <w:ind w:left="450"/>
        <w:rPr>
          <w:rFonts w:asciiTheme="minorHAnsi" w:hAnsiTheme="minorHAnsi" w:cs="Univers-Light"/>
        </w:rPr>
      </w:pPr>
      <w:r w:rsidRPr="00E37339">
        <w:rPr>
          <w:rFonts w:asciiTheme="minorHAnsi" w:hAnsiTheme="minorHAnsi" w:cs="Univers-Light"/>
          <w:color w:val="231F20"/>
        </w:rPr>
        <w:t>Autonomous, optimized, and adaptive infrastructure systems</w:t>
      </w:r>
    </w:p>
    <w:p w14:paraId="16381EA0" w14:textId="740DDF78" w:rsidR="00457537" w:rsidRPr="00FE382D" w:rsidRDefault="00FE382D" w:rsidP="005535A2">
      <w:pPr>
        <w:pStyle w:val="BodyText"/>
        <w:numPr>
          <w:ilvl w:val="1"/>
          <w:numId w:val="19"/>
        </w:numPr>
        <w:ind w:left="450"/>
        <w:rPr>
          <w:rFonts w:asciiTheme="minorHAnsi" w:hAnsiTheme="minorHAnsi" w:cs="Univers-Light"/>
        </w:rPr>
      </w:pPr>
      <w:r w:rsidRPr="00E37339">
        <w:rPr>
          <w:rFonts w:asciiTheme="minorHAnsi" w:hAnsiTheme="minorHAnsi" w:cs="Univers-Light"/>
          <w:color w:val="231F20"/>
        </w:rPr>
        <w:t>Advanced land, sea, ai</w:t>
      </w:r>
      <w:r w:rsidRPr="00E37339">
        <w:rPr>
          <w:rFonts w:asciiTheme="minorHAnsi" w:hAnsiTheme="minorHAnsi" w:cs="Univers-Light"/>
          <w:color w:val="231F20"/>
          <w:spacing w:val="-18"/>
        </w:rPr>
        <w:t>r</w:t>
      </w:r>
      <w:r w:rsidRPr="00E37339">
        <w:rPr>
          <w:rFonts w:asciiTheme="minorHAnsi" w:hAnsiTheme="minorHAnsi" w:cs="Univers-Light"/>
          <w:color w:val="231F20"/>
        </w:rPr>
        <w:t>, and space vehicles for civil and military applications</w:t>
      </w:r>
    </w:p>
    <w:p w14:paraId="01FBA54A" w14:textId="4875950D" w:rsidR="00457537" w:rsidRPr="00E37339" w:rsidRDefault="00FE382D" w:rsidP="005535A2">
      <w:pPr>
        <w:pStyle w:val="BodyText"/>
        <w:numPr>
          <w:ilvl w:val="1"/>
          <w:numId w:val="19"/>
        </w:numPr>
        <w:ind w:left="450" w:right="1301"/>
        <w:rPr>
          <w:rFonts w:asciiTheme="minorHAnsi" w:hAnsiTheme="minorHAnsi" w:cs="Univers-Light"/>
        </w:rPr>
      </w:pPr>
      <w:r w:rsidRPr="00E37339">
        <w:rPr>
          <w:rFonts w:asciiTheme="minorHAnsi" w:hAnsiTheme="minorHAnsi" w:cs="Univers-Light"/>
          <w:color w:val="231F20"/>
        </w:rPr>
        <w:t>Infrastructure system integration including technolog</w:t>
      </w:r>
      <w:r w:rsidRPr="00E37339">
        <w:rPr>
          <w:rFonts w:asciiTheme="minorHAnsi" w:hAnsiTheme="minorHAnsi" w:cs="Univers-Light"/>
          <w:color w:val="231F20"/>
          <w:spacing w:val="-14"/>
        </w:rPr>
        <w:t>y</w:t>
      </w:r>
      <w:r>
        <w:rPr>
          <w:rFonts w:asciiTheme="minorHAnsi" w:hAnsiTheme="minorHAnsi" w:cs="Univers-Light"/>
          <w:color w:val="231F20"/>
        </w:rPr>
        <w:t xml:space="preserve">, management, and </w:t>
      </w:r>
      <w:r w:rsidRPr="00E37339">
        <w:rPr>
          <w:rFonts w:asciiTheme="minorHAnsi" w:hAnsiTheme="minorHAnsi" w:cs="Univers-Light"/>
          <w:color w:val="231F20"/>
        </w:rPr>
        <w:t>finance</w:t>
      </w:r>
    </w:p>
    <w:p w14:paraId="355AF0AD" w14:textId="77777777" w:rsidR="005535A2" w:rsidRDefault="005535A2" w:rsidP="00FE382D">
      <w:pPr>
        <w:spacing w:before="2"/>
        <w:rPr>
          <w:sz w:val="19"/>
          <w:szCs w:val="19"/>
        </w:rPr>
        <w:sectPr w:rsidR="005535A2" w:rsidSect="005535A2">
          <w:type w:val="continuous"/>
          <w:pgSz w:w="12240" w:h="15840"/>
          <w:pgMar w:top="1100" w:right="620" w:bottom="720" w:left="440" w:header="324" w:footer="520" w:gutter="0"/>
          <w:cols w:num="2" w:space="0" w:equalWidth="0">
            <w:col w:w="2160" w:space="0"/>
            <w:col w:w="9020"/>
          </w:cols>
        </w:sectPr>
      </w:pPr>
    </w:p>
    <w:p w14:paraId="2E00AE19" w14:textId="743521B4" w:rsidR="00457537" w:rsidRPr="00E37339" w:rsidRDefault="00457537" w:rsidP="00FE382D">
      <w:pPr>
        <w:spacing w:before="2"/>
        <w:rPr>
          <w:sz w:val="19"/>
          <w:szCs w:val="19"/>
        </w:rPr>
      </w:pPr>
    </w:p>
    <w:p w14:paraId="6B23C0FC" w14:textId="77777777" w:rsidR="00457537" w:rsidRPr="00E37339" w:rsidRDefault="00457537" w:rsidP="00FE382D">
      <w:pPr>
        <w:rPr>
          <w:sz w:val="20"/>
          <w:szCs w:val="20"/>
        </w:rPr>
      </w:pPr>
    </w:p>
    <w:p w14:paraId="235C1953" w14:textId="77777777" w:rsidR="005535A2" w:rsidRDefault="005535A2" w:rsidP="005535A2">
      <w:pPr>
        <w:pStyle w:val="Heading4"/>
        <w:ind w:left="720"/>
        <w:sectPr w:rsidR="005535A2" w:rsidSect="005535A2">
          <w:type w:val="continuous"/>
          <w:pgSz w:w="12240" w:h="15840"/>
          <w:pgMar w:top="1100" w:right="620" w:bottom="720" w:left="440" w:header="324" w:footer="520" w:gutter="0"/>
          <w:cols w:space="720"/>
        </w:sectPr>
      </w:pPr>
    </w:p>
    <w:p w14:paraId="22995AD0" w14:textId="07C172C1" w:rsidR="005535A2" w:rsidRDefault="00850909" w:rsidP="005535A2">
      <w:pPr>
        <w:pStyle w:val="Heading4"/>
        <w:ind w:left="720"/>
      </w:pPr>
      <w:r>
        <w:rPr>
          <w:noProof/>
        </w:rPr>
        <w:lastRenderedPageBreak/>
        <w:drawing>
          <wp:inline distT="0" distB="0" distL="0" distR="0" wp14:anchorId="60D549A5" wp14:editId="026B91E8">
            <wp:extent cx="917575" cy="845185"/>
            <wp:effectExtent l="0" t="0" r="0" b="0"/>
            <wp:docPr id="179" name="Picture 179" descr="Windmill, water, and crops" title="Renewabl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4713C8E1" w14:textId="1F445C5F" w:rsidR="00457537" w:rsidRPr="00FE382D" w:rsidRDefault="005535A2" w:rsidP="005535A2">
      <w:pPr>
        <w:pStyle w:val="Heading4"/>
        <w:ind w:left="270"/>
      </w:pPr>
      <w:r>
        <w:br w:type="column"/>
      </w:r>
      <w:r w:rsidR="00FE382D" w:rsidRPr="00E37339">
        <w:lastRenderedPageBreak/>
        <w:t xml:space="preserve">Sustainable </w:t>
      </w:r>
      <w:r w:rsidR="00FE382D" w:rsidRPr="00E37339">
        <w:rPr>
          <w:spacing w:val="-5"/>
        </w:rPr>
        <w:t>W</w:t>
      </w:r>
      <w:r w:rsidR="00FE382D" w:rsidRPr="00E37339">
        <w:t>ate</w:t>
      </w:r>
      <w:r w:rsidR="00FE382D" w:rsidRPr="00E37339">
        <w:rPr>
          <w:spacing w:val="-10"/>
        </w:rPr>
        <w:t>r</w:t>
      </w:r>
      <w:r w:rsidR="00FE382D" w:rsidRPr="00E37339">
        <w:t>-Energy-Food Nexus</w:t>
      </w:r>
    </w:p>
    <w:p w14:paraId="5D0E3CCC" w14:textId="77777777" w:rsidR="00457537" w:rsidRPr="00E37339" w:rsidRDefault="00FE382D" w:rsidP="005535A2">
      <w:pPr>
        <w:pStyle w:val="BodyText"/>
        <w:numPr>
          <w:ilvl w:val="1"/>
          <w:numId w:val="19"/>
        </w:numPr>
        <w:tabs>
          <w:tab w:val="left" w:pos="2260"/>
        </w:tabs>
        <w:ind w:left="450" w:right="1190"/>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ri-system modeling, optimization, and management of the interacting systems</w:t>
      </w:r>
    </w:p>
    <w:p w14:paraId="063F4EE1" w14:textId="77777777" w:rsidR="00457537" w:rsidRPr="00E37339" w:rsidRDefault="00FE382D" w:rsidP="005535A2">
      <w:pPr>
        <w:pStyle w:val="BodyText"/>
        <w:numPr>
          <w:ilvl w:val="1"/>
          <w:numId w:val="19"/>
        </w:numPr>
        <w:tabs>
          <w:tab w:val="left" w:pos="2260"/>
        </w:tabs>
        <w:ind w:left="450" w:right="125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ater resources sustainabilit</w:t>
      </w:r>
      <w:r w:rsidRPr="00E37339">
        <w:rPr>
          <w:rFonts w:asciiTheme="minorHAnsi" w:hAnsiTheme="minorHAnsi" w:cs="Univers-Light"/>
          <w:color w:val="231F20"/>
          <w:spacing w:val="-14"/>
        </w:rPr>
        <w:t>y</w:t>
      </w:r>
      <w:r w:rsidRPr="00E37339">
        <w:rPr>
          <w:rFonts w:asciiTheme="minorHAnsi" w:hAnsiTheme="minorHAnsi" w:cs="Univers-Light"/>
          <w:color w:val="231F20"/>
        </w:rPr>
        <w:t>, management, treatment, desalination, energy consumption</w:t>
      </w:r>
    </w:p>
    <w:p w14:paraId="45C1CF60" w14:textId="77777777" w:rsidR="00457537" w:rsidRPr="00E37339" w:rsidRDefault="00FE382D" w:rsidP="005535A2">
      <w:pPr>
        <w:pStyle w:val="BodyText"/>
        <w:numPr>
          <w:ilvl w:val="1"/>
          <w:numId w:val="19"/>
        </w:numPr>
        <w:tabs>
          <w:tab w:val="left" w:pos="2260"/>
        </w:tabs>
        <w:ind w:left="450" w:right="1594"/>
        <w:rPr>
          <w:rFonts w:asciiTheme="minorHAnsi" w:hAnsiTheme="minorHAnsi" w:cs="Univers-Light"/>
        </w:rPr>
      </w:pPr>
      <w:r w:rsidRPr="00E37339">
        <w:rPr>
          <w:rFonts w:asciiTheme="minorHAnsi" w:hAnsiTheme="minorHAnsi" w:cs="Univers-Light"/>
          <w:color w:val="231F20"/>
        </w:rPr>
        <w:t>Energy efficienc</w:t>
      </w:r>
      <w:r w:rsidRPr="00E37339">
        <w:rPr>
          <w:rFonts w:asciiTheme="minorHAnsi" w:hAnsiTheme="minorHAnsi" w:cs="Univers-Light"/>
          <w:color w:val="231F20"/>
          <w:spacing w:val="-14"/>
        </w:rPr>
        <w:t>y</w:t>
      </w:r>
      <w:r w:rsidRPr="00E37339">
        <w:rPr>
          <w:rFonts w:asciiTheme="minorHAnsi" w:hAnsiTheme="minorHAnsi" w:cs="Univers-Light"/>
          <w:color w:val="231F20"/>
        </w:rPr>
        <w:t>, harvesting, alternative energy sources, biofuels, natural gas cycle</w:t>
      </w:r>
    </w:p>
    <w:p w14:paraId="373D7436" w14:textId="77777777" w:rsidR="00457537" w:rsidRPr="00E37339" w:rsidRDefault="00FE382D" w:rsidP="005535A2">
      <w:pPr>
        <w:pStyle w:val="BodyText"/>
        <w:numPr>
          <w:ilvl w:val="1"/>
          <w:numId w:val="19"/>
        </w:numPr>
        <w:tabs>
          <w:tab w:val="left" w:pos="2260"/>
        </w:tabs>
        <w:ind w:left="450" w:right="1194"/>
        <w:rPr>
          <w:rFonts w:asciiTheme="minorHAnsi" w:hAnsiTheme="minorHAnsi" w:cs="Univers-Light"/>
        </w:rPr>
      </w:pPr>
      <w:r w:rsidRPr="00E37339">
        <w:rPr>
          <w:rFonts w:asciiTheme="minorHAnsi" w:hAnsiTheme="minorHAnsi" w:cs="Univers-Light"/>
          <w:color w:val="231F20"/>
        </w:rPr>
        <w:t>Food production, harvesting, storage and transportation management, losses, and optimization</w:t>
      </w:r>
    </w:p>
    <w:p w14:paraId="4BA00964" w14:textId="7BD91325" w:rsidR="00457537" w:rsidRPr="00E37339" w:rsidRDefault="00FE382D" w:rsidP="005535A2">
      <w:pPr>
        <w:pStyle w:val="BodyText"/>
        <w:numPr>
          <w:ilvl w:val="1"/>
          <w:numId w:val="19"/>
        </w:numPr>
        <w:tabs>
          <w:tab w:val="left" w:pos="2260"/>
        </w:tabs>
        <w:ind w:left="450" w:right="1092"/>
        <w:rPr>
          <w:rFonts w:asciiTheme="minorHAnsi" w:hAnsiTheme="minorHAnsi" w:cs="Univers-Light"/>
        </w:rPr>
      </w:pPr>
      <w:r w:rsidRPr="00E37339">
        <w:rPr>
          <w:rFonts w:asciiTheme="minorHAnsi" w:hAnsiTheme="minorHAnsi" w:cs="Univers-Light"/>
          <w:color w:val="231F20"/>
        </w:rPr>
        <w:t>Ethical energ</w:t>
      </w:r>
      <w:r w:rsidRPr="00E37339">
        <w:rPr>
          <w:rFonts w:asciiTheme="minorHAnsi" w:hAnsiTheme="minorHAnsi" w:cs="Univers-Light"/>
          <w:color w:val="231F20"/>
          <w:spacing w:val="-14"/>
        </w:rPr>
        <w:t>y</w:t>
      </w:r>
      <w:r w:rsidRPr="00E37339">
        <w:rPr>
          <w:rFonts w:asciiTheme="minorHAnsi" w:hAnsiTheme="minorHAnsi" w:cs="Univers-Light"/>
          <w:color w:val="231F20"/>
        </w:rPr>
        <w:t>, wate</w:t>
      </w:r>
      <w:r w:rsidRPr="00E37339">
        <w:rPr>
          <w:rFonts w:asciiTheme="minorHAnsi" w:hAnsiTheme="minorHAnsi" w:cs="Univers-Light"/>
          <w:color w:val="231F20"/>
          <w:spacing w:val="-18"/>
        </w:rPr>
        <w:t>r</w:t>
      </w:r>
      <w:r w:rsidRPr="00E37339">
        <w:rPr>
          <w:rFonts w:asciiTheme="minorHAnsi" w:hAnsiTheme="minorHAnsi" w:cs="Univers-Light"/>
          <w:color w:val="231F20"/>
        </w:rPr>
        <w:t xml:space="preserve">, and food policies, socially-responsible production </w:t>
      </w:r>
      <w:r>
        <w:rPr>
          <w:rFonts w:asciiTheme="minorHAnsi" w:hAnsiTheme="minorHAnsi" w:cs="Univers-Light"/>
          <w:color w:val="231F20"/>
        </w:rPr>
        <w:br/>
      </w:r>
      <w:r w:rsidRPr="00E37339">
        <w:rPr>
          <w:rFonts w:asciiTheme="minorHAnsi" w:hAnsiTheme="minorHAnsi" w:cs="Univers-Light"/>
          <w:color w:val="231F20"/>
        </w:rPr>
        <w:t>and distribution</w:t>
      </w:r>
    </w:p>
    <w:p w14:paraId="55952FFF"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620" w:bottom="720" w:left="440" w:header="324" w:footer="520" w:gutter="0"/>
          <w:cols w:num="2" w:space="0" w:equalWidth="0">
            <w:col w:w="2160" w:space="0"/>
            <w:col w:w="9020"/>
          </w:cols>
        </w:sectPr>
      </w:pPr>
    </w:p>
    <w:p w14:paraId="65FB7C75" w14:textId="77777777" w:rsidR="00C8792B" w:rsidRDefault="00C8792B" w:rsidP="00C8792B">
      <w:pPr>
        <w:pStyle w:val="Heading3"/>
      </w:pPr>
    </w:p>
    <w:p w14:paraId="7BE28DF6" w14:textId="77777777" w:rsidR="00C8792B" w:rsidRDefault="00C8792B" w:rsidP="00C8792B">
      <w:pPr>
        <w:pStyle w:val="Heading3"/>
      </w:pPr>
    </w:p>
    <w:p w14:paraId="0D0F29C5" w14:textId="51C06A2D" w:rsidR="00457537" w:rsidRPr="00FE382D" w:rsidRDefault="00FE382D" w:rsidP="00C8792B">
      <w:pPr>
        <w:pStyle w:val="Heading3"/>
      </w:pPr>
      <w:r w:rsidRPr="00E37339">
        <w:t>STR</w:t>
      </w:r>
      <w:r w:rsidRPr="00E37339">
        <w:rPr>
          <w:spacing w:val="-45"/>
        </w:rPr>
        <w:t>A</w:t>
      </w:r>
      <w:r w:rsidRPr="00E37339">
        <w:t>TEGY IMPLEMEN</w:t>
      </w:r>
      <w:r w:rsidRPr="00E37339">
        <w:rPr>
          <w:spacing w:val="-45"/>
        </w:rPr>
        <w:t>TA</w:t>
      </w:r>
      <w:r w:rsidRPr="00E37339">
        <w:t>TION PLAN</w:t>
      </w:r>
    </w:p>
    <w:p w14:paraId="19C22982" w14:textId="77777777" w:rsidR="00457537" w:rsidRPr="00E37339" w:rsidRDefault="00FE382D" w:rsidP="00FE382D">
      <w:pPr>
        <w:pStyle w:val="BodyText"/>
        <w:ind w:left="792" w:right="518"/>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actics and enabling actions aimed at accomplishing the College of Engineering Strategic Goals are the subject of the Strategy Implementation Plans for the College and the Departments. Each goal is explained in detail, and a set of tactics and enabling actions are listed. Goal champions are identified and allocated the necessary resources, alongside definition of timeline, milestones, and metric(s) for assessing progress. Priority technical topics that are aligned with the strategy of the University are rendered the focus of the strategy implementation plan and resources for opportunities and individual initiatives not part of the institutional thrusts are allocated. The Strategy Implementation Plan includes active cooperation with pertinent University Park colleges and institutes as well as Commonwealth Campuses.</w:t>
      </w:r>
    </w:p>
    <w:p w14:paraId="46DC7F18" w14:textId="6D5250F3" w:rsidR="00457537" w:rsidRPr="0013672D" w:rsidRDefault="00457537" w:rsidP="0013672D">
      <w:pPr>
        <w:spacing w:before="8" w:line="100" w:lineRule="exact"/>
        <w:rPr>
          <w:sz w:val="10"/>
          <w:szCs w:val="10"/>
        </w:rPr>
      </w:pPr>
      <w:bookmarkStart w:id="3" w:name="ABE-Strategy"/>
      <w:bookmarkEnd w:id="3"/>
    </w:p>
    <w:sectPr w:rsidR="00457537" w:rsidRPr="0013672D">
      <w:headerReference w:type="even" r:id="rId34"/>
      <w:headerReference w:type="default" r:id="rId35"/>
      <w:footerReference w:type="even" r:id="rId36"/>
      <w:footerReference w:type="default" r:id="rId37"/>
      <w:pgSz w:w="12240" w:h="15840"/>
      <w:pgMar w:top="1120" w:right="420" w:bottom="720" w:left="620" w:header="324"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E1B8" w14:textId="77777777" w:rsidR="003B2DB5" w:rsidRDefault="00FE382D">
      <w:r>
        <w:separator/>
      </w:r>
    </w:p>
  </w:endnote>
  <w:endnote w:type="continuationSeparator" w:id="0">
    <w:p w14:paraId="7E54A9F7" w14:textId="77777777" w:rsidR="003B2DB5" w:rsidRDefault="00FE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ight">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CondensedBold">
    <w:altName w:val="Times New Roman"/>
    <w:charset w:val="00"/>
    <w:family w:val="roman"/>
    <w:pitch w:val="variable"/>
  </w:font>
  <w:font w:name="Univers-Condense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Univers-LightObliqu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DBC7" w14:textId="77777777" w:rsidR="000E7992" w:rsidRDefault="000E7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6264" w14:textId="77777777" w:rsidR="000E7992" w:rsidRDefault="000E7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6841" w14:textId="77777777" w:rsidR="000E7992" w:rsidRDefault="000E79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7ED2" w14:textId="6D29FBC7" w:rsidR="00457537" w:rsidRDefault="00850909" w:rsidP="000E7992">
    <w:pPr>
      <w:spacing w:line="200" w:lineRule="exact"/>
      <w:ind w:left="360"/>
      <w:rPr>
        <w:sz w:val="20"/>
        <w:szCs w:val="20"/>
      </w:rPr>
    </w:pPr>
    <w:r>
      <w:rPr>
        <w:noProof/>
      </w:rPr>
      <mc:AlternateContent>
        <mc:Choice Requires="wps">
          <w:drawing>
            <wp:inline distT="0" distB="0" distL="0" distR="0" wp14:anchorId="3A38D5E4" wp14:editId="3876E3F7">
              <wp:extent cx="106680" cy="152400"/>
              <wp:effectExtent l="0" t="0" r="7620" b="0"/>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9002"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8</w:t>
                          </w:r>
                          <w:r>
                            <w:fldChar w:fldCharType="end"/>
                          </w:r>
                        </w:p>
                      </w:txbxContent>
                    </wps:txbx>
                    <wps:bodyPr rot="0" vert="horz" wrap="square" lIns="0" tIns="0" rIns="0" bIns="0" anchor="t" anchorCtr="0" upright="1">
                      <a:noAutofit/>
                    </wps:bodyPr>
                  </wps:wsp>
                </a:graphicData>
              </a:graphic>
            </wp:inline>
          </w:drawing>
        </mc:Choice>
        <mc:Fallback>
          <w:pict>
            <v:shapetype w14:anchorId="3A38D5E4" id="_x0000_t202" coordsize="21600,21600" o:spt="202" path="m,l,21600r21600,l21600,xe">
              <v:stroke joinstyle="miter"/>
              <v:path gradientshapeok="t" o:connecttype="rect"/>
            </v:shapetype>
            <v:shape id="Text Box 188" o:spid="_x0000_s1026"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" filled="f" stroked="f">
              <v:textbox inset="0,0,0,0">
                <w:txbxContent>
                  <w:p w14:paraId="68F39002"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8</w:t>
                    </w:r>
                    <w:r>
                      <w:fldChar w:fldCharType="end"/>
                    </w:r>
                  </w:p>
                </w:txbxContent>
              </v:textbox>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7FDB" w14:textId="07BF2FAE" w:rsidR="00457537" w:rsidRDefault="00850909" w:rsidP="000E7992">
    <w:pPr>
      <w:spacing w:line="200" w:lineRule="exact"/>
      <w:ind w:right="400"/>
      <w:jc w:val="right"/>
      <w:rPr>
        <w:sz w:val="20"/>
        <w:szCs w:val="20"/>
      </w:rPr>
    </w:pPr>
    <w:r>
      <w:rPr>
        <w:noProof/>
      </w:rPr>
      <mc:AlternateContent>
        <mc:Choice Requires="wps">
          <w:drawing>
            <wp:inline distT="0" distB="0" distL="0" distR="0" wp14:anchorId="32501A82" wp14:editId="59803434">
              <wp:extent cx="106680" cy="152400"/>
              <wp:effectExtent l="0" t="0" r="7620" b="0"/>
              <wp:docPr id="1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473B" w14:textId="77777777" w:rsidR="00457537" w:rsidRDefault="00FE382D" w:rsidP="000E7992">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7</w:t>
                          </w:r>
                          <w:r>
                            <w:fldChar w:fldCharType="end"/>
                          </w:r>
                        </w:p>
                      </w:txbxContent>
                    </wps:txbx>
                    <wps:bodyPr rot="0" vert="horz" wrap="square" lIns="0" tIns="0" rIns="0" bIns="0" anchor="t" anchorCtr="0" upright="1">
                      <a:noAutofit/>
                    </wps:bodyPr>
                  </wps:wsp>
                </a:graphicData>
              </a:graphic>
            </wp:inline>
          </w:drawing>
        </mc:Choice>
        <mc:Fallback>
          <w:pict>
            <v:shapetype w14:anchorId="32501A82" id="_x0000_t202" coordsize="21600,21600" o:spt="202" path="m,l,21600r21600,l21600,xe">
              <v:stroke joinstyle="miter"/>
              <v:path gradientshapeok="t" o:connecttype="rect"/>
            </v:shapetype>
            <v:shape id="Text Box 187" o:spid="_x0000_s1027"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TisQ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" filled="f" stroked="f">
              <v:textbox inset="0,0,0,0">
                <w:txbxContent>
                  <w:p w14:paraId="10ED473B" w14:textId="77777777" w:rsidR="00457537" w:rsidRDefault="00FE382D" w:rsidP="000E7992">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7</w:t>
                    </w:r>
                    <w:r>
                      <w:fldChar w:fldCharType="end"/>
                    </w:r>
                  </w:p>
                </w:txbxContent>
              </v:textbox>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9783" w14:textId="61176470" w:rsidR="00457537" w:rsidRDefault="00850909">
    <w:pPr>
      <w:spacing w:line="200" w:lineRule="exact"/>
      <w:rPr>
        <w:sz w:val="20"/>
        <w:szCs w:val="20"/>
      </w:rPr>
    </w:pPr>
    <w:r>
      <w:rPr>
        <w:noProof/>
      </w:rPr>
      <mc:AlternateContent>
        <mc:Choice Requires="wps">
          <w:drawing>
            <wp:inline distT="0" distB="0" distL="0" distR="0" wp14:anchorId="66DB7C38" wp14:editId="0D39586C">
              <wp:extent cx="106680" cy="152400"/>
              <wp:effectExtent l="0" t="0" r="762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0051"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5535A2">
                            <w:rPr>
                              <w:rFonts w:ascii="Univers-Condensed" w:eastAsia="Univers-Condensed" w:hAnsi="Univers-Condensed" w:cs="Univers-Condensed"/>
                              <w:noProof/>
                              <w:color w:val="003385"/>
                              <w:sz w:val="20"/>
                              <w:szCs w:val="20"/>
                            </w:rPr>
                            <w:t>10</w:t>
                          </w:r>
                          <w:r>
                            <w:fldChar w:fldCharType="end"/>
                          </w:r>
                        </w:p>
                      </w:txbxContent>
                    </wps:txbx>
                    <wps:bodyPr rot="0" vert="horz" wrap="square" lIns="0" tIns="0" rIns="0" bIns="0" anchor="t" anchorCtr="0" upright="1">
                      <a:noAutofit/>
                    </wps:bodyPr>
                  </wps:wsp>
                </a:graphicData>
              </a:graphic>
            </wp:inline>
          </w:drawing>
        </mc:Choice>
        <mc:Fallback>
          <w:pict>
            <v:shapetype w14:anchorId="66DB7C38" id="_x0000_t202" coordsize="21600,21600" o:spt="202" path="m,l,21600r21600,l21600,xe">
              <v:stroke joinstyle="miter"/>
              <v:path gradientshapeok="t" o:connecttype="rect"/>
            </v:shapetype>
            <v:shape id="Text Box 2" o:spid="_x0000_s1029"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KW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" filled="f" stroked="f">
              <v:textbox inset="0,0,0,0">
                <w:txbxContent>
                  <w:p w14:paraId="6FDB0051"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5535A2">
                      <w:rPr>
                        <w:rFonts w:ascii="Univers-Condensed" w:eastAsia="Univers-Condensed" w:hAnsi="Univers-Condensed" w:cs="Univers-Condensed"/>
                        <w:noProof/>
                        <w:color w:val="003385"/>
                        <w:sz w:val="20"/>
                        <w:szCs w:val="20"/>
                      </w:rPr>
                      <w:t>10</w:t>
                    </w:r>
                    <w:r>
                      <w:fldChar w:fldCharType="end"/>
                    </w:r>
                  </w:p>
                </w:txbxContent>
              </v:textbox>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5E2F" w14:textId="5F83C6E3" w:rsidR="00457537" w:rsidRDefault="00850909" w:rsidP="000E7992">
    <w:pPr>
      <w:spacing w:line="200" w:lineRule="exact"/>
      <w:ind w:right="400"/>
      <w:jc w:val="right"/>
      <w:rPr>
        <w:sz w:val="20"/>
        <w:szCs w:val="20"/>
      </w:rPr>
    </w:pPr>
    <w:r>
      <w:rPr>
        <w:noProof/>
      </w:rPr>
      <mc:AlternateContent>
        <mc:Choice Requires="wps">
          <w:drawing>
            <wp:inline distT="0" distB="0" distL="0" distR="0" wp14:anchorId="5DE5EF1C" wp14:editId="3F9EC961">
              <wp:extent cx="106680" cy="152400"/>
              <wp:effectExtent l="0" t="0" r="762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FD27"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9</w:t>
                          </w:r>
                          <w:r>
                            <w:fldChar w:fldCharType="end"/>
                          </w:r>
                        </w:p>
                      </w:txbxContent>
                    </wps:txbx>
                    <wps:bodyPr rot="0" vert="horz" wrap="square" lIns="0" tIns="0" rIns="0" bIns="0" anchor="t" anchorCtr="0" upright="1">
                      <a:noAutofit/>
                    </wps:bodyPr>
                  </wps:wsp>
                </a:graphicData>
              </a:graphic>
            </wp:inline>
          </w:drawing>
        </mc:Choice>
        <mc:Fallback>
          <w:pict>
            <v:shapetype w14:anchorId="5DE5EF1C" id="_x0000_t202" coordsize="21600,21600" o:spt="202" path="m,l,21600r21600,l21600,xe">
              <v:stroke joinstyle="miter"/>
              <v:path gradientshapeok="t" o:connecttype="rect"/>
            </v:shapetype>
            <v:shape id="Text Box 1" o:spid="_x0000_s1030"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" filled="f" stroked="f">
              <v:textbox inset="0,0,0,0">
                <w:txbxContent>
                  <w:p w14:paraId="2EB0FD27"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9</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1F20F" w14:textId="77777777" w:rsidR="003B2DB5" w:rsidRDefault="00FE382D">
      <w:r>
        <w:separator/>
      </w:r>
    </w:p>
  </w:footnote>
  <w:footnote w:type="continuationSeparator" w:id="0">
    <w:p w14:paraId="4BEB7BEF" w14:textId="77777777" w:rsidR="003B2DB5" w:rsidRDefault="00FE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FB91" w14:textId="77777777" w:rsidR="000E7992" w:rsidRDefault="000E7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A8A9" w14:textId="77777777" w:rsidR="000E7992" w:rsidRDefault="000E7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C6BF" w14:textId="77777777" w:rsidR="000E7992" w:rsidRDefault="000E7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7ABF" w14:textId="7AB5CB07" w:rsidR="00B24163" w:rsidRPr="00B24163" w:rsidRDefault="00B24163" w:rsidP="00B24163">
    <w:pPr>
      <w:spacing w:before="22"/>
      <w:ind w:left="180"/>
      <w:jc w:val="both"/>
      <w:rPr>
        <w:rFonts w:eastAsia="Univers-CondensedBold" w:cs="Univers-CondensedBold"/>
        <w:b/>
        <w:bCs/>
        <w:color w:val="003385"/>
        <w:sz w:val="28"/>
        <w:szCs w:val="28"/>
      </w:rPr>
    </w:pPr>
    <w:r w:rsidRPr="00E37339">
      <w:rPr>
        <w:rFonts w:eastAsia="Univers-CondensedBold" w:cs="Univers-CondensedBold"/>
        <w:b/>
        <w:bCs/>
        <w:color w:val="003385"/>
        <w:sz w:val="28"/>
        <w:szCs w:val="28"/>
      </w:rPr>
      <w:t>Penn State College of Engineering</w:t>
    </w:r>
    <w:r w:rsidRPr="00B24163">
      <w:rPr>
        <w:rFonts w:eastAsia="Univers-CondensedBold" w:cs="Univers-CondensedBold"/>
        <w:b/>
        <w:bCs/>
        <w:color w:val="003385"/>
        <w:sz w:val="1400"/>
        <w:szCs w:val="1400"/>
      </w:rPr>
      <w:t xml:space="preserve"> </w:t>
    </w:r>
    <w:r>
      <w:rPr>
        <w:noProof/>
      </w:rPr>
      <w:drawing>
        <wp:inline distT="0" distB="0" distL="0" distR="0" wp14:anchorId="69490932" wp14:editId="31F2A925">
          <wp:extent cx="532130" cy="484505"/>
          <wp:effectExtent l="0" t="0" r="1270" b="0"/>
          <wp:docPr id="35" name="Picture 35"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454FAC16" wp14:editId="1C8991F3">
          <wp:extent cx="528955" cy="478790"/>
          <wp:effectExtent l="0" t="0" r="4445" b="0"/>
          <wp:docPr id="36" name="Picture 36"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64B0D577" wp14:editId="6EFA2D4A">
          <wp:extent cx="536575" cy="485775"/>
          <wp:effectExtent l="0" t="0" r="0" b="9525"/>
          <wp:docPr id="33" name="Picture 33"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0EA861C7" wp14:editId="6CBBC65D">
          <wp:extent cx="532130" cy="502920"/>
          <wp:effectExtent l="0" t="0" r="1270" b="0"/>
          <wp:docPr id="34" name="Picture 34"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E845" w14:textId="07A78E35" w:rsidR="00457537" w:rsidRPr="003E305D" w:rsidRDefault="00B24163" w:rsidP="003E305D">
    <w:pPr>
      <w:spacing w:before="22"/>
      <w:ind w:left="180"/>
      <w:jc w:val="both"/>
      <w:rPr>
        <w:rFonts w:eastAsia="Univers-CondensedBold" w:cs="Univers-CondensedBold"/>
        <w:b/>
        <w:bCs/>
        <w:color w:val="003385"/>
        <w:sz w:val="28"/>
        <w:szCs w:val="28"/>
      </w:rPr>
    </w:pPr>
    <w:r>
      <w:rPr>
        <w:noProof/>
      </w:rPr>
      <w:drawing>
        <wp:inline distT="0" distB="0" distL="0" distR="0" wp14:anchorId="547FF917" wp14:editId="4C83C2D8">
          <wp:extent cx="532130" cy="484505"/>
          <wp:effectExtent l="0" t="0" r="1270" b="0"/>
          <wp:docPr id="45" name="Picture 45"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75D6A9FD" wp14:editId="474440BA">
          <wp:extent cx="528955" cy="478790"/>
          <wp:effectExtent l="0" t="0" r="4445" b="0"/>
          <wp:docPr id="46" name="Picture 46"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2073F61D" wp14:editId="1BB58882">
          <wp:extent cx="536575" cy="485775"/>
          <wp:effectExtent l="0" t="0" r="0" b="9525"/>
          <wp:docPr id="47" name="Picture 47"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1E42B221" wp14:editId="7FB859BA">
          <wp:extent cx="532130" cy="502920"/>
          <wp:effectExtent l="0" t="0" r="1270" b="0"/>
          <wp:docPr id="48" name="Picture 48"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r w:rsidRPr="00B24163">
      <w:rPr>
        <w:rFonts w:eastAsia="Univers-CondensedBold" w:cs="Univers-CondensedBold"/>
        <w:b/>
        <w:bCs/>
        <w:color w:val="003385"/>
        <w:sz w:val="1400"/>
        <w:szCs w:val="1400"/>
      </w:rPr>
      <w:t xml:space="preserve"> </w:t>
    </w:r>
    <w:r w:rsidRPr="00E37339">
      <w:rPr>
        <w:rFonts w:eastAsia="Univers-CondensedBold" w:cs="Univers-CondensedBold"/>
        <w:b/>
        <w:bCs/>
        <w:color w:val="003385"/>
        <w:sz w:val="28"/>
        <w:szCs w:val="28"/>
      </w:rPr>
      <w:t>Penn State College of Engineering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8CF" w14:textId="29D964CD" w:rsidR="00457537" w:rsidRDefault="00850909">
    <w:pPr>
      <w:spacing w:line="200" w:lineRule="exact"/>
      <w:rPr>
        <w:sz w:val="20"/>
        <w:szCs w:val="20"/>
      </w:rPr>
    </w:pPr>
    <w:r>
      <w:rPr>
        <w:noProof/>
      </w:rPr>
      <w:drawing>
        <wp:inline distT="0" distB="0" distL="0" distR="0" wp14:anchorId="05CC83CC" wp14:editId="2E470143">
          <wp:extent cx="536575" cy="485775"/>
          <wp:effectExtent l="0" t="0" r="0" b="9525"/>
          <wp:docPr id="12" name="Picture 12"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Pr>
        <w:noProof/>
      </w:rPr>
      <w:drawing>
        <wp:inline distT="0" distB="0" distL="0" distR="0" wp14:anchorId="196221E7" wp14:editId="64BB598E">
          <wp:extent cx="532130" cy="502920"/>
          <wp:effectExtent l="0" t="0" r="1270" b="0"/>
          <wp:docPr id="11" name="Picture 11" descr="Four Hands" title="4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noProof/>
      </w:rPr>
      <w:drawing>
        <wp:inline distT="0" distB="0" distL="0" distR="0" wp14:anchorId="2A68AC61" wp14:editId="0CA9D723">
          <wp:extent cx="532130" cy="484505"/>
          <wp:effectExtent l="0" t="0" r="1270" b="0"/>
          <wp:docPr id="10" name="Picture 10"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Pr>
        <w:noProof/>
      </w:rPr>
      <w:drawing>
        <wp:inline distT="0" distB="0" distL="0" distR="0" wp14:anchorId="3E9E3E85" wp14:editId="57D13F05">
          <wp:extent cx="528955" cy="478790"/>
          <wp:effectExtent l="228600" t="228600" r="233045" b="226060"/>
          <wp:docPr id="9" name="Picture 9" descr="Presenter in front of a group"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mc:AlternateContent>
        <mc:Choice Requires="wps">
          <w:drawing>
            <wp:inline distT="0" distB="0" distL="0" distR="0" wp14:anchorId="116B8055" wp14:editId="6426E45D">
              <wp:extent cx="3096895" cy="405765"/>
              <wp:effectExtent l="0" t="0" r="8255"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F306" w14:textId="77777777" w:rsidR="00457537" w:rsidRDefault="00FE382D">
                          <w:pPr>
                            <w:spacing w:before="22" w:line="268" w:lineRule="auto"/>
                            <w:ind w:left="20" w:right="20"/>
                            <w:rPr>
                              <w:rFonts w:ascii="Univers-CondensedBold" w:eastAsia="Univers-CondensedBold" w:hAnsi="Univers-CondensedBold" w:cs="Univers-CondensedBold"/>
                              <w:sz w:val="28"/>
                              <w:szCs w:val="28"/>
                            </w:rPr>
                          </w:pPr>
                          <w:r>
                            <w:rPr>
                              <w:rFonts w:ascii="Univers-CondensedBold" w:eastAsia="Univers-CondensedBold" w:hAnsi="Univers-CondensedBold" w:cs="Univers-CondensedBold"/>
                              <w:b/>
                              <w:bCs/>
                              <w:color w:val="003385"/>
                              <w:sz w:val="28"/>
                              <w:szCs w:val="28"/>
                            </w:rPr>
                            <w:t xml:space="preserve">School of Engineering Design, </w:t>
                          </w:r>
                          <w:r>
                            <w:rPr>
                              <w:rFonts w:ascii="Univers-CondensedBold" w:eastAsia="Univers-CondensedBold" w:hAnsi="Univers-CondensedBold" w:cs="Univers-CondensedBold"/>
                              <w:b/>
                              <w:bCs/>
                              <w:color w:val="003385"/>
                              <w:spacing w:val="-21"/>
                              <w:sz w:val="28"/>
                              <w:szCs w:val="28"/>
                            </w:rPr>
                            <w:t>T</w:t>
                          </w:r>
                          <w:r>
                            <w:rPr>
                              <w:rFonts w:ascii="Univers-CondensedBold" w:eastAsia="Univers-CondensedBold" w:hAnsi="Univers-CondensedBold" w:cs="Univers-CondensedBold"/>
                              <w:b/>
                              <w:bCs/>
                              <w:color w:val="003385"/>
                              <w:sz w:val="28"/>
                              <w:szCs w:val="28"/>
                            </w:rPr>
                            <w:t>echnolog</w:t>
                          </w:r>
                          <w:r>
                            <w:rPr>
                              <w:rFonts w:ascii="Univers-CondensedBold" w:eastAsia="Univers-CondensedBold" w:hAnsi="Univers-CondensedBold" w:cs="Univers-CondensedBold"/>
                              <w:b/>
                              <w:bCs/>
                              <w:color w:val="003385"/>
                              <w:spacing w:val="-11"/>
                              <w:sz w:val="28"/>
                              <w:szCs w:val="28"/>
                            </w:rPr>
                            <w:t>y</w:t>
                          </w:r>
                          <w:r>
                            <w:rPr>
                              <w:rFonts w:ascii="Univers-CondensedBold" w:eastAsia="Univers-CondensedBold" w:hAnsi="Univers-CondensedBold" w:cs="Univers-CondensedBold"/>
                              <w:b/>
                              <w:bCs/>
                              <w:color w:val="003385"/>
                              <w:sz w:val="28"/>
                              <w:szCs w:val="28"/>
                            </w:rPr>
                            <w:t>, and Professional Programs</w:t>
                          </w:r>
                        </w:p>
                      </w:txbxContent>
                    </wps:txbx>
                    <wps:bodyPr rot="0" vert="horz" wrap="square" lIns="0" tIns="0" rIns="0" bIns="0" anchor="t" anchorCtr="0" upright="1">
                      <a:noAutofit/>
                    </wps:bodyPr>
                  </wps:wsp>
                </a:graphicData>
              </a:graphic>
            </wp:inline>
          </w:drawing>
        </mc:Choice>
        <mc:Fallback>
          <w:pict>
            <v:shapetype w14:anchorId="116B8055" id="_x0000_t202" coordsize="21600,21600" o:spt="202" path="m,l,21600r21600,l21600,xe">
              <v:stroke joinstyle="miter"/>
              <v:path gradientshapeok="t" o:connecttype="rect"/>
            </v:shapetype>
            <v:shape id="Text Box 8" o:spid="_x0000_s1028" type="#_x0000_t202" style="width:243.8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xF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" filled="f" stroked="f">
              <v:textbox inset="0,0,0,0">
                <w:txbxContent>
                  <w:p w14:paraId="5BB0F306" w14:textId="77777777" w:rsidR="00457537" w:rsidRDefault="00FE382D">
                    <w:pPr>
                      <w:spacing w:before="22" w:line="268" w:lineRule="auto"/>
                      <w:ind w:left="20" w:right="20"/>
                      <w:rPr>
                        <w:rFonts w:ascii="Univers-CondensedBold" w:eastAsia="Univers-CondensedBold" w:hAnsi="Univers-CondensedBold" w:cs="Univers-CondensedBold"/>
                        <w:sz w:val="28"/>
                        <w:szCs w:val="28"/>
                      </w:rPr>
                    </w:pPr>
                    <w:r>
                      <w:rPr>
                        <w:rFonts w:ascii="Univers-CondensedBold" w:eastAsia="Univers-CondensedBold" w:hAnsi="Univers-CondensedBold" w:cs="Univers-CondensedBold"/>
                        <w:b/>
                        <w:bCs/>
                        <w:color w:val="003385"/>
                        <w:sz w:val="28"/>
                        <w:szCs w:val="28"/>
                      </w:rPr>
                      <w:t xml:space="preserve">School of Engineering Design, </w:t>
                    </w:r>
                    <w:r>
                      <w:rPr>
                        <w:rFonts w:ascii="Univers-CondensedBold" w:eastAsia="Univers-CondensedBold" w:hAnsi="Univers-CondensedBold" w:cs="Univers-CondensedBold"/>
                        <w:b/>
                        <w:bCs/>
                        <w:color w:val="003385"/>
                        <w:spacing w:val="-21"/>
                        <w:sz w:val="28"/>
                        <w:szCs w:val="28"/>
                      </w:rPr>
                      <w:t>T</w:t>
                    </w:r>
                    <w:r>
                      <w:rPr>
                        <w:rFonts w:ascii="Univers-CondensedBold" w:eastAsia="Univers-CondensedBold" w:hAnsi="Univers-CondensedBold" w:cs="Univers-CondensedBold"/>
                        <w:b/>
                        <w:bCs/>
                        <w:color w:val="003385"/>
                        <w:sz w:val="28"/>
                        <w:szCs w:val="28"/>
                      </w:rPr>
                      <w:t>echnolog</w:t>
                    </w:r>
                    <w:r>
                      <w:rPr>
                        <w:rFonts w:ascii="Univers-CondensedBold" w:eastAsia="Univers-CondensedBold" w:hAnsi="Univers-CondensedBold" w:cs="Univers-CondensedBold"/>
                        <w:b/>
                        <w:bCs/>
                        <w:color w:val="003385"/>
                        <w:spacing w:val="-11"/>
                        <w:sz w:val="28"/>
                        <w:szCs w:val="28"/>
                      </w:rPr>
                      <w:t>y</w:t>
                    </w:r>
                    <w:r>
                      <w:rPr>
                        <w:rFonts w:ascii="Univers-CondensedBold" w:eastAsia="Univers-CondensedBold" w:hAnsi="Univers-CondensedBold" w:cs="Univers-CondensedBold"/>
                        <w:b/>
                        <w:bCs/>
                        <w:color w:val="003385"/>
                        <w:sz w:val="28"/>
                        <w:szCs w:val="28"/>
                      </w:rPr>
                      <w:t>, and Professional Programs</w:t>
                    </w:r>
                  </w:p>
                </w:txbxContent>
              </v:textbox>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E6BF" w14:textId="66704776" w:rsidR="00457537" w:rsidRPr="00B24163" w:rsidRDefault="00B24163" w:rsidP="00B24163">
    <w:pPr>
      <w:spacing w:before="22"/>
      <w:ind w:left="180"/>
      <w:jc w:val="both"/>
      <w:rPr>
        <w:rFonts w:eastAsia="Univers-CondensedBold" w:cs="Univers-CondensedBold"/>
        <w:b/>
        <w:bCs/>
        <w:color w:val="003385"/>
        <w:sz w:val="28"/>
        <w:szCs w:val="28"/>
      </w:rPr>
    </w:pPr>
    <w:r>
      <w:rPr>
        <w:noProof/>
      </w:rPr>
      <w:drawing>
        <wp:inline distT="0" distB="0" distL="0" distR="0" wp14:anchorId="5A6D5AFA" wp14:editId="3048110C">
          <wp:extent cx="532130" cy="484505"/>
          <wp:effectExtent l="0" t="0" r="1270" b="0"/>
          <wp:docPr id="41" name="Picture 41"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4CFF7EC9" wp14:editId="00AFD019">
          <wp:extent cx="528955" cy="478790"/>
          <wp:effectExtent l="0" t="0" r="4445" b="0"/>
          <wp:docPr id="42" name="Picture 42"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73CEF1D9" wp14:editId="6520F676">
          <wp:extent cx="536575" cy="485775"/>
          <wp:effectExtent l="0" t="0" r="0" b="9525"/>
          <wp:docPr id="43" name="Picture 43"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3C9BF026" wp14:editId="4558AF21">
          <wp:extent cx="532130" cy="502920"/>
          <wp:effectExtent l="0" t="0" r="1270" b="0"/>
          <wp:docPr id="44" name="Picture 44"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r w:rsidRPr="00B24163">
      <w:rPr>
        <w:rFonts w:eastAsia="Univers-CondensedBold" w:cs="Univers-CondensedBold"/>
        <w:b/>
        <w:bCs/>
        <w:color w:val="003385"/>
        <w:sz w:val="1400"/>
        <w:szCs w:val="1400"/>
      </w:rPr>
      <w:t xml:space="preserve"> </w:t>
    </w:r>
    <w:r w:rsidRPr="00E37339">
      <w:rPr>
        <w:rFonts w:eastAsia="Univers-CondensedBold" w:cs="Univers-CondensedBold"/>
        <w:b/>
        <w:bCs/>
        <w:color w:val="003385"/>
        <w:sz w:val="28"/>
        <w:szCs w:val="28"/>
      </w:rPr>
      <w:t>Penn State College of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273.6pt;height:50.4pt;visibility:visible;mso-wrap-style:square" o:bullet="t">
        <v:imagedata r:id="rId1" o:title=""/>
      </v:shape>
    </w:pict>
  </w:numPicBullet>
  <w:abstractNum w:abstractNumId="0">
    <w:nsid w:val="007B26C2"/>
    <w:multiLevelType w:val="hybridMultilevel"/>
    <w:tmpl w:val="30FED626"/>
    <w:lvl w:ilvl="0" w:tplc="32CE95D6">
      <w:start w:val="1"/>
      <w:numFmt w:val="decimal"/>
      <w:lvlText w:val="%1."/>
      <w:lvlJc w:val="left"/>
      <w:pPr>
        <w:ind w:hanging="334"/>
        <w:jc w:val="right"/>
      </w:pPr>
      <w:rPr>
        <w:rFonts w:ascii="Univers-Light" w:eastAsia="Univers-Light" w:hAnsi="Univers-Light" w:hint="default"/>
        <w:color w:val="231F20"/>
        <w:sz w:val="24"/>
        <w:szCs w:val="24"/>
      </w:rPr>
    </w:lvl>
    <w:lvl w:ilvl="1" w:tplc="B718C512">
      <w:start w:val="1"/>
      <w:numFmt w:val="bullet"/>
      <w:lvlText w:val="•"/>
      <w:lvlJc w:val="left"/>
      <w:rPr>
        <w:rFonts w:hint="default"/>
      </w:rPr>
    </w:lvl>
    <w:lvl w:ilvl="2" w:tplc="BE625FDE">
      <w:start w:val="1"/>
      <w:numFmt w:val="bullet"/>
      <w:lvlText w:val="•"/>
      <w:lvlJc w:val="left"/>
      <w:rPr>
        <w:rFonts w:hint="default"/>
      </w:rPr>
    </w:lvl>
    <w:lvl w:ilvl="3" w:tplc="64B034AC">
      <w:start w:val="1"/>
      <w:numFmt w:val="bullet"/>
      <w:lvlText w:val="•"/>
      <w:lvlJc w:val="left"/>
      <w:rPr>
        <w:rFonts w:hint="default"/>
      </w:rPr>
    </w:lvl>
    <w:lvl w:ilvl="4" w:tplc="FB048B52">
      <w:start w:val="1"/>
      <w:numFmt w:val="bullet"/>
      <w:lvlText w:val="•"/>
      <w:lvlJc w:val="left"/>
      <w:rPr>
        <w:rFonts w:hint="default"/>
      </w:rPr>
    </w:lvl>
    <w:lvl w:ilvl="5" w:tplc="61042CF0">
      <w:start w:val="1"/>
      <w:numFmt w:val="bullet"/>
      <w:lvlText w:val="•"/>
      <w:lvlJc w:val="left"/>
      <w:rPr>
        <w:rFonts w:hint="default"/>
      </w:rPr>
    </w:lvl>
    <w:lvl w:ilvl="6" w:tplc="6D0A989E">
      <w:start w:val="1"/>
      <w:numFmt w:val="bullet"/>
      <w:lvlText w:val="•"/>
      <w:lvlJc w:val="left"/>
      <w:rPr>
        <w:rFonts w:hint="default"/>
      </w:rPr>
    </w:lvl>
    <w:lvl w:ilvl="7" w:tplc="848C8F5C">
      <w:start w:val="1"/>
      <w:numFmt w:val="bullet"/>
      <w:lvlText w:val="•"/>
      <w:lvlJc w:val="left"/>
      <w:rPr>
        <w:rFonts w:hint="default"/>
      </w:rPr>
    </w:lvl>
    <w:lvl w:ilvl="8" w:tplc="648A9F3E">
      <w:start w:val="1"/>
      <w:numFmt w:val="bullet"/>
      <w:lvlText w:val="•"/>
      <w:lvlJc w:val="left"/>
      <w:rPr>
        <w:rFonts w:hint="default"/>
      </w:rPr>
    </w:lvl>
  </w:abstractNum>
  <w:abstractNum w:abstractNumId="1">
    <w:nsid w:val="00887EEB"/>
    <w:multiLevelType w:val="hybridMultilevel"/>
    <w:tmpl w:val="C24C7A68"/>
    <w:lvl w:ilvl="0" w:tplc="7F183C0C">
      <w:start w:val="1"/>
      <w:numFmt w:val="decimal"/>
      <w:lvlText w:val="%1."/>
      <w:lvlJc w:val="left"/>
      <w:pPr>
        <w:ind w:hanging="267"/>
        <w:jc w:val="right"/>
      </w:pPr>
      <w:rPr>
        <w:rFonts w:ascii="Univers-Light" w:eastAsia="Univers-Light" w:hAnsi="Univers-Light" w:hint="default"/>
        <w:color w:val="231F20"/>
        <w:sz w:val="24"/>
        <w:szCs w:val="24"/>
      </w:rPr>
    </w:lvl>
    <w:lvl w:ilvl="1" w:tplc="08A4BB14">
      <w:start w:val="1"/>
      <w:numFmt w:val="decimal"/>
      <w:lvlText w:val="%2."/>
      <w:lvlJc w:val="left"/>
      <w:pPr>
        <w:ind w:hanging="267"/>
        <w:jc w:val="right"/>
      </w:pPr>
      <w:rPr>
        <w:rFonts w:ascii="Univers-Light" w:eastAsia="Univers-Light" w:hAnsi="Univers-Light" w:hint="default"/>
        <w:color w:val="231F20"/>
        <w:sz w:val="24"/>
        <w:szCs w:val="24"/>
      </w:rPr>
    </w:lvl>
    <w:lvl w:ilvl="2" w:tplc="7418284A">
      <w:start w:val="1"/>
      <w:numFmt w:val="bullet"/>
      <w:lvlText w:val="•"/>
      <w:lvlJc w:val="left"/>
      <w:rPr>
        <w:rFonts w:hint="default"/>
      </w:rPr>
    </w:lvl>
    <w:lvl w:ilvl="3" w:tplc="FB8EFBF2">
      <w:start w:val="1"/>
      <w:numFmt w:val="bullet"/>
      <w:lvlText w:val="•"/>
      <w:lvlJc w:val="left"/>
      <w:rPr>
        <w:rFonts w:hint="default"/>
      </w:rPr>
    </w:lvl>
    <w:lvl w:ilvl="4" w:tplc="064E17AA">
      <w:start w:val="1"/>
      <w:numFmt w:val="bullet"/>
      <w:lvlText w:val="•"/>
      <w:lvlJc w:val="left"/>
      <w:rPr>
        <w:rFonts w:hint="default"/>
      </w:rPr>
    </w:lvl>
    <w:lvl w:ilvl="5" w:tplc="3F1099F2">
      <w:start w:val="1"/>
      <w:numFmt w:val="bullet"/>
      <w:lvlText w:val="•"/>
      <w:lvlJc w:val="left"/>
      <w:rPr>
        <w:rFonts w:hint="default"/>
      </w:rPr>
    </w:lvl>
    <w:lvl w:ilvl="6" w:tplc="7806068E">
      <w:start w:val="1"/>
      <w:numFmt w:val="bullet"/>
      <w:lvlText w:val="•"/>
      <w:lvlJc w:val="left"/>
      <w:rPr>
        <w:rFonts w:hint="default"/>
      </w:rPr>
    </w:lvl>
    <w:lvl w:ilvl="7" w:tplc="EC9CB816">
      <w:start w:val="1"/>
      <w:numFmt w:val="bullet"/>
      <w:lvlText w:val="•"/>
      <w:lvlJc w:val="left"/>
      <w:rPr>
        <w:rFonts w:hint="default"/>
      </w:rPr>
    </w:lvl>
    <w:lvl w:ilvl="8" w:tplc="AB9C2BAE">
      <w:start w:val="1"/>
      <w:numFmt w:val="bullet"/>
      <w:lvlText w:val="•"/>
      <w:lvlJc w:val="left"/>
      <w:rPr>
        <w:rFonts w:hint="default"/>
      </w:rPr>
    </w:lvl>
  </w:abstractNum>
  <w:abstractNum w:abstractNumId="2">
    <w:nsid w:val="09AB14F4"/>
    <w:multiLevelType w:val="hybridMultilevel"/>
    <w:tmpl w:val="FD86C4BE"/>
    <w:lvl w:ilvl="0" w:tplc="49B03E8C">
      <w:start w:val="1"/>
      <w:numFmt w:val="decimal"/>
      <w:lvlText w:val="%1."/>
      <w:lvlJc w:val="left"/>
      <w:pPr>
        <w:ind w:hanging="267"/>
        <w:jc w:val="right"/>
      </w:pPr>
      <w:rPr>
        <w:rFonts w:ascii="Univers-Light" w:eastAsia="Univers-Light" w:hAnsi="Univers-Light" w:hint="default"/>
        <w:color w:val="231F20"/>
        <w:sz w:val="24"/>
        <w:szCs w:val="24"/>
      </w:rPr>
    </w:lvl>
    <w:lvl w:ilvl="1" w:tplc="D94A8702">
      <w:start w:val="1"/>
      <w:numFmt w:val="lowerLetter"/>
      <w:lvlText w:val="%2."/>
      <w:lvlJc w:val="left"/>
      <w:pPr>
        <w:ind w:hanging="254"/>
      </w:pPr>
      <w:rPr>
        <w:rFonts w:ascii="Univers-Light" w:eastAsia="Univers-Light" w:hAnsi="Univers-Light" w:hint="default"/>
        <w:color w:val="231F20"/>
        <w:sz w:val="24"/>
        <w:szCs w:val="24"/>
      </w:rPr>
    </w:lvl>
    <w:lvl w:ilvl="2" w:tplc="B94E9B1C">
      <w:start w:val="1"/>
      <w:numFmt w:val="bullet"/>
      <w:lvlText w:val="•"/>
      <w:lvlJc w:val="left"/>
      <w:rPr>
        <w:rFonts w:hint="default"/>
      </w:rPr>
    </w:lvl>
    <w:lvl w:ilvl="3" w:tplc="303E07BA">
      <w:start w:val="1"/>
      <w:numFmt w:val="bullet"/>
      <w:lvlText w:val="•"/>
      <w:lvlJc w:val="left"/>
      <w:rPr>
        <w:rFonts w:hint="default"/>
      </w:rPr>
    </w:lvl>
    <w:lvl w:ilvl="4" w:tplc="C9740126">
      <w:start w:val="1"/>
      <w:numFmt w:val="bullet"/>
      <w:lvlText w:val="•"/>
      <w:lvlJc w:val="left"/>
      <w:rPr>
        <w:rFonts w:hint="default"/>
      </w:rPr>
    </w:lvl>
    <w:lvl w:ilvl="5" w:tplc="51F0BA3E">
      <w:start w:val="1"/>
      <w:numFmt w:val="bullet"/>
      <w:lvlText w:val="•"/>
      <w:lvlJc w:val="left"/>
      <w:rPr>
        <w:rFonts w:hint="default"/>
      </w:rPr>
    </w:lvl>
    <w:lvl w:ilvl="6" w:tplc="6D70F176">
      <w:start w:val="1"/>
      <w:numFmt w:val="bullet"/>
      <w:lvlText w:val="•"/>
      <w:lvlJc w:val="left"/>
      <w:rPr>
        <w:rFonts w:hint="default"/>
      </w:rPr>
    </w:lvl>
    <w:lvl w:ilvl="7" w:tplc="06B230D4">
      <w:start w:val="1"/>
      <w:numFmt w:val="bullet"/>
      <w:lvlText w:val="•"/>
      <w:lvlJc w:val="left"/>
      <w:rPr>
        <w:rFonts w:hint="default"/>
      </w:rPr>
    </w:lvl>
    <w:lvl w:ilvl="8" w:tplc="876CCF8E">
      <w:start w:val="1"/>
      <w:numFmt w:val="bullet"/>
      <w:lvlText w:val="•"/>
      <w:lvlJc w:val="left"/>
      <w:rPr>
        <w:rFonts w:hint="default"/>
      </w:rPr>
    </w:lvl>
  </w:abstractNum>
  <w:abstractNum w:abstractNumId="3">
    <w:nsid w:val="0CB946F9"/>
    <w:multiLevelType w:val="hybridMultilevel"/>
    <w:tmpl w:val="F9443B4C"/>
    <w:lvl w:ilvl="0" w:tplc="20DC0F92">
      <w:start w:val="1"/>
      <w:numFmt w:val="decimal"/>
      <w:lvlText w:val="%1."/>
      <w:lvlJc w:val="left"/>
      <w:pPr>
        <w:ind w:hanging="267"/>
        <w:jc w:val="right"/>
      </w:pPr>
      <w:rPr>
        <w:rFonts w:ascii="Univers-Light" w:eastAsia="Univers-Light" w:hAnsi="Univers-Light" w:hint="default"/>
        <w:color w:val="231F20"/>
        <w:sz w:val="24"/>
        <w:szCs w:val="24"/>
      </w:rPr>
    </w:lvl>
    <w:lvl w:ilvl="1" w:tplc="B726DF88">
      <w:start w:val="1"/>
      <w:numFmt w:val="bullet"/>
      <w:lvlText w:val="•"/>
      <w:lvlJc w:val="left"/>
      <w:rPr>
        <w:rFonts w:hint="default"/>
      </w:rPr>
    </w:lvl>
    <w:lvl w:ilvl="2" w:tplc="1546864E">
      <w:start w:val="1"/>
      <w:numFmt w:val="bullet"/>
      <w:lvlText w:val="•"/>
      <w:lvlJc w:val="left"/>
      <w:rPr>
        <w:rFonts w:hint="default"/>
      </w:rPr>
    </w:lvl>
    <w:lvl w:ilvl="3" w:tplc="F0B87CF2">
      <w:start w:val="1"/>
      <w:numFmt w:val="bullet"/>
      <w:lvlText w:val="•"/>
      <w:lvlJc w:val="left"/>
      <w:rPr>
        <w:rFonts w:hint="default"/>
      </w:rPr>
    </w:lvl>
    <w:lvl w:ilvl="4" w:tplc="EAA42668">
      <w:start w:val="1"/>
      <w:numFmt w:val="bullet"/>
      <w:lvlText w:val="•"/>
      <w:lvlJc w:val="left"/>
      <w:rPr>
        <w:rFonts w:hint="default"/>
      </w:rPr>
    </w:lvl>
    <w:lvl w:ilvl="5" w:tplc="C068E326">
      <w:start w:val="1"/>
      <w:numFmt w:val="bullet"/>
      <w:lvlText w:val="•"/>
      <w:lvlJc w:val="left"/>
      <w:rPr>
        <w:rFonts w:hint="default"/>
      </w:rPr>
    </w:lvl>
    <w:lvl w:ilvl="6" w:tplc="C0169CEC">
      <w:start w:val="1"/>
      <w:numFmt w:val="bullet"/>
      <w:lvlText w:val="•"/>
      <w:lvlJc w:val="left"/>
      <w:rPr>
        <w:rFonts w:hint="default"/>
      </w:rPr>
    </w:lvl>
    <w:lvl w:ilvl="7" w:tplc="992477B4">
      <w:start w:val="1"/>
      <w:numFmt w:val="bullet"/>
      <w:lvlText w:val="•"/>
      <w:lvlJc w:val="left"/>
      <w:rPr>
        <w:rFonts w:hint="default"/>
      </w:rPr>
    </w:lvl>
    <w:lvl w:ilvl="8" w:tplc="92E00880">
      <w:start w:val="1"/>
      <w:numFmt w:val="bullet"/>
      <w:lvlText w:val="•"/>
      <w:lvlJc w:val="left"/>
      <w:rPr>
        <w:rFonts w:hint="default"/>
      </w:rPr>
    </w:lvl>
  </w:abstractNum>
  <w:abstractNum w:abstractNumId="4">
    <w:nsid w:val="13810302"/>
    <w:multiLevelType w:val="hybridMultilevel"/>
    <w:tmpl w:val="1CD473C4"/>
    <w:lvl w:ilvl="0" w:tplc="A76EB51A">
      <w:start w:val="1"/>
      <w:numFmt w:val="bullet"/>
      <w:lvlText w:val="•"/>
      <w:lvlJc w:val="left"/>
      <w:pPr>
        <w:ind w:hanging="270"/>
      </w:pPr>
      <w:rPr>
        <w:rFonts w:ascii="Univers-Light" w:eastAsia="Univers-Light" w:hAnsi="Univers-Light" w:hint="default"/>
        <w:color w:val="231F20"/>
        <w:sz w:val="24"/>
        <w:szCs w:val="24"/>
      </w:rPr>
    </w:lvl>
    <w:lvl w:ilvl="1" w:tplc="2FE486DC">
      <w:start w:val="1"/>
      <w:numFmt w:val="bullet"/>
      <w:lvlText w:val="•"/>
      <w:lvlJc w:val="left"/>
      <w:pPr>
        <w:ind w:hanging="270"/>
      </w:pPr>
      <w:rPr>
        <w:rFonts w:ascii="Univers-Light" w:eastAsia="Univers-Light" w:hAnsi="Univers-Light" w:hint="default"/>
        <w:color w:val="231F20"/>
        <w:sz w:val="24"/>
        <w:szCs w:val="24"/>
      </w:rPr>
    </w:lvl>
    <w:lvl w:ilvl="2" w:tplc="0D6C6486">
      <w:start w:val="1"/>
      <w:numFmt w:val="bullet"/>
      <w:lvlText w:val="•"/>
      <w:lvlJc w:val="left"/>
      <w:rPr>
        <w:rFonts w:hint="default"/>
      </w:rPr>
    </w:lvl>
    <w:lvl w:ilvl="3" w:tplc="D3C008D4">
      <w:start w:val="1"/>
      <w:numFmt w:val="bullet"/>
      <w:lvlText w:val="•"/>
      <w:lvlJc w:val="left"/>
      <w:rPr>
        <w:rFonts w:hint="default"/>
      </w:rPr>
    </w:lvl>
    <w:lvl w:ilvl="4" w:tplc="2BA82D6A">
      <w:start w:val="1"/>
      <w:numFmt w:val="bullet"/>
      <w:lvlText w:val="•"/>
      <w:lvlJc w:val="left"/>
      <w:rPr>
        <w:rFonts w:hint="default"/>
      </w:rPr>
    </w:lvl>
    <w:lvl w:ilvl="5" w:tplc="901E37D2">
      <w:start w:val="1"/>
      <w:numFmt w:val="bullet"/>
      <w:lvlText w:val="•"/>
      <w:lvlJc w:val="left"/>
      <w:rPr>
        <w:rFonts w:hint="default"/>
      </w:rPr>
    </w:lvl>
    <w:lvl w:ilvl="6" w:tplc="E948F7CC">
      <w:start w:val="1"/>
      <w:numFmt w:val="bullet"/>
      <w:lvlText w:val="•"/>
      <w:lvlJc w:val="left"/>
      <w:rPr>
        <w:rFonts w:hint="default"/>
      </w:rPr>
    </w:lvl>
    <w:lvl w:ilvl="7" w:tplc="04F6C520">
      <w:start w:val="1"/>
      <w:numFmt w:val="bullet"/>
      <w:lvlText w:val="•"/>
      <w:lvlJc w:val="left"/>
      <w:rPr>
        <w:rFonts w:hint="default"/>
      </w:rPr>
    </w:lvl>
    <w:lvl w:ilvl="8" w:tplc="10FE3A3C">
      <w:start w:val="1"/>
      <w:numFmt w:val="bullet"/>
      <w:lvlText w:val="•"/>
      <w:lvlJc w:val="left"/>
      <w:rPr>
        <w:rFonts w:hint="default"/>
      </w:rPr>
    </w:lvl>
  </w:abstractNum>
  <w:abstractNum w:abstractNumId="5">
    <w:nsid w:val="145D747C"/>
    <w:multiLevelType w:val="hybridMultilevel"/>
    <w:tmpl w:val="FE9098BC"/>
    <w:lvl w:ilvl="0" w:tplc="10C4B67A">
      <w:start w:val="1"/>
      <w:numFmt w:val="decimal"/>
      <w:lvlText w:val="%1."/>
      <w:lvlJc w:val="left"/>
      <w:pPr>
        <w:ind w:hanging="267"/>
        <w:jc w:val="right"/>
      </w:pPr>
      <w:rPr>
        <w:rFonts w:ascii="Univers-Light" w:eastAsia="Univers-Light" w:hAnsi="Univers-Light" w:hint="default"/>
        <w:color w:val="231F20"/>
        <w:sz w:val="24"/>
        <w:szCs w:val="24"/>
      </w:rPr>
    </w:lvl>
    <w:lvl w:ilvl="1" w:tplc="D48EEBD6">
      <w:start w:val="1"/>
      <w:numFmt w:val="bullet"/>
      <w:lvlText w:val="•"/>
      <w:lvlJc w:val="left"/>
      <w:rPr>
        <w:rFonts w:hint="default"/>
      </w:rPr>
    </w:lvl>
    <w:lvl w:ilvl="2" w:tplc="02CC9AD4">
      <w:start w:val="1"/>
      <w:numFmt w:val="bullet"/>
      <w:lvlText w:val="•"/>
      <w:lvlJc w:val="left"/>
      <w:rPr>
        <w:rFonts w:hint="default"/>
      </w:rPr>
    </w:lvl>
    <w:lvl w:ilvl="3" w:tplc="41140162">
      <w:start w:val="1"/>
      <w:numFmt w:val="bullet"/>
      <w:lvlText w:val="•"/>
      <w:lvlJc w:val="left"/>
      <w:rPr>
        <w:rFonts w:hint="default"/>
      </w:rPr>
    </w:lvl>
    <w:lvl w:ilvl="4" w:tplc="657A75AC">
      <w:start w:val="1"/>
      <w:numFmt w:val="bullet"/>
      <w:lvlText w:val="•"/>
      <w:lvlJc w:val="left"/>
      <w:rPr>
        <w:rFonts w:hint="default"/>
      </w:rPr>
    </w:lvl>
    <w:lvl w:ilvl="5" w:tplc="C0E46394">
      <w:start w:val="1"/>
      <w:numFmt w:val="bullet"/>
      <w:lvlText w:val="•"/>
      <w:lvlJc w:val="left"/>
      <w:rPr>
        <w:rFonts w:hint="default"/>
      </w:rPr>
    </w:lvl>
    <w:lvl w:ilvl="6" w:tplc="A5C64CC0">
      <w:start w:val="1"/>
      <w:numFmt w:val="bullet"/>
      <w:lvlText w:val="•"/>
      <w:lvlJc w:val="left"/>
      <w:rPr>
        <w:rFonts w:hint="default"/>
      </w:rPr>
    </w:lvl>
    <w:lvl w:ilvl="7" w:tplc="FA2AB4B8">
      <w:start w:val="1"/>
      <w:numFmt w:val="bullet"/>
      <w:lvlText w:val="•"/>
      <w:lvlJc w:val="left"/>
      <w:rPr>
        <w:rFonts w:hint="default"/>
      </w:rPr>
    </w:lvl>
    <w:lvl w:ilvl="8" w:tplc="9FD421E0">
      <w:start w:val="1"/>
      <w:numFmt w:val="bullet"/>
      <w:lvlText w:val="•"/>
      <w:lvlJc w:val="left"/>
      <w:rPr>
        <w:rFonts w:hint="default"/>
      </w:rPr>
    </w:lvl>
  </w:abstractNum>
  <w:abstractNum w:abstractNumId="6">
    <w:nsid w:val="17A679A1"/>
    <w:multiLevelType w:val="hybridMultilevel"/>
    <w:tmpl w:val="CB20030C"/>
    <w:lvl w:ilvl="0" w:tplc="632AC394">
      <w:start w:val="1"/>
      <w:numFmt w:val="decimal"/>
      <w:lvlText w:val="%1."/>
      <w:lvlJc w:val="left"/>
      <w:pPr>
        <w:ind w:hanging="267"/>
        <w:jc w:val="right"/>
      </w:pPr>
      <w:rPr>
        <w:rFonts w:ascii="Univers-Light" w:eastAsia="Univers-Light" w:hAnsi="Univers-Light" w:hint="default"/>
        <w:color w:val="231F20"/>
        <w:sz w:val="24"/>
        <w:szCs w:val="24"/>
      </w:rPr>
    </w:lvl>
    <w:lvl w:ilvl="1" w:tplc="AE64AF78">
      <w:start w:val="1"/>
      <w:numFmt w:val="bullet"/>
      <w:lvlText w:val="•"/>
      <w:lvlJc w:val="left"/>
      <w:rPr>
        <w:rFonts w:hint="default"/>
      </w:rPr>
    </w:lvl>
    <w:lvl w:ilvl="2" w:tplc="30D0115C">
      <w:start w:val="1"/>
      <w:numFmt w:val="bullet"/>
      <w:lvlText w:val="•"/>
      <w:lvlJc w:val="left"/>
      <w:rPr>
        <w:rFonts w:hint="default"/>
      </w:rPr>
    </w:lvl>
    <w:lvl w:ilvl="3" w:tplc="49BC2412">
      <w:start w:val="1"/>
      <w:numFmt w:val="bullet"/>
      <w:lvlText w:val="•"/>
      <w:lvlJc w:val="left"/>
      <w:rPr>
        <w:rFonts w:hint="default"/>
      </w:rPr>
    </w:lvl>
    <w:lvl w:ilvl="4" w:tplc="364A2D10">
      <w:start w:val="1"/>
      <w:numFmt w:val="bullet"/>
      <w:lvlText w:val="•"/>
      <w:lvlJc w:val="left"/>
      <w:rPr>
        <w:rFonts w:hint="default"/>
      </w:rPr>
    </w:lvl>
    <w:lvl w:ilvl="5" w:tplc="2EFCBFFE">
      <w:start w:val="1"/>
      <w:numFmt w:val="bullet"/>
      <w:lvlText w:val="•"/>
      <w:lvlJc w:val="left"/>
      <w:rPr>
        <w:rFonts w:hint="default"/>
      </w:rPr>
    </w:lvl>
    <w:lvl w:ilvl="6" w:tplc="16760974">
      <w:start w:val="1"/>
      <w:numFmt w:val="bullet"/>
      <w:lvlText w:val="•"/>
      <w:lvlJc w:val="left"/>
      <w:rPr>
        <w:rFonts w:hint="default"/>
      </w:rPr>
    </w:lvl>
    <w:lvl w:ilvl="7" w:tplc="242AC66A">
      <w:start w:val="1"/>
      <w:numFmt w:val="bullet"/>
      <w:lvlText w:val="•"/>
      <w:lvlJc w:val="left"/>
      <w:rPr>
        <w:rFonts w:hint="default"/>
      </w:rPr>
    </w:lvl>
    <w:lvl w:ilvl="8" w:tplc="4D7ACD44">
      <w:start w:val="1"/>
      <w:numFmt w:val="bullet"/>
      <w:lvlText w:val="•"/>
      <w:lvlJc w:val="left"/>
      <w:rPr>
        <w:rFonts w:hint="default"/>
      </w:rPr>
    </w:lvl>
  </w:abstractNum>
  <w:abstractNum w:abstractNumId="7">
    <w:nsid w:val="189949E1"/>
    <w:multiLevelType w:val="hybridMultilevel"/>
    <w:tmpl w:val="1D8A86CC"/>
    <w:lvl w:ilvl="0" w:tplc="E1E472FE">
      <w:start w:val="1"/>
      <w:numFmt w:val="lowerRoman"/>
      <w:lvlText w:val="%1)"/>
      <w:lvlJc w:val="left"/>
      <w:pPr>
        <w:ind w:hanging="187"/>
        <w:jc w:val="right"/>
      </w:pPr>
      <w:rPr>
        <w:rFonts w:ascii="Univers-Light" w:eastAsia="Univers-Light" w:hAnsi="Univers-Light" w:hint="default"/>
        <w:color w:val="231F20"/>
        <w:sz w:val="24"/>
        <w:szCs w:val="24"/>
      </w:rPr>
    </w:lvl>
    <w:lvl w:ilvl="1" w:tplc="EE3060CA">
      <w:start w:val="1"/>
      <w:numFmt w:val="bullet"/>
      <w:lvlText w:val="•"/>
      <w:lvlJc w:val="left"/>
      <w:rPr>
        <w:rFonts w:hint="default"/>
      </w:rPr>
    </w:lvl>
    <w:lvl w:ilvl="2" w:tplc="8862C150">
      <w:start w:val="1"/>
      <w:numFmt w:val="bullet"/>
      <w:lvlText w:val="•"/>
      <w:lvlJc w:val="left"/>
      <w:rPr>
        <w:rFonts w:hint="default"/>
      </w:rPr>
    </w:lvl>
    <w:lvl w:ilvl="3" w:tplc="AD868C08">
      <w:start w:val="1"/>
      <w:numFmt w:val="bullet"/>
      <w:lvlText w:val="•"/>
      <w:lvlJc w:val="left"/>
      <w:rPr>
        <w:rFonts w:hint="default"/>
      </w:rPr>
    </w:lvl>
    <w:lvl w:ilvl="4" w:tplc="8806E7E8">
      <w:start w:val="1"/>
      <w:numFmt w:val="bullet"/>
      <w:lvlText w:val="•"/>
      <w:lvlJc w:val="left"/>
      <w:rPr>
        <w:rFonts w:hint="default"/>
      </w:rPr>
    </w:lvl>
    <w:lvl w:ilvl="5" w:tplc="6E3A3E62">
      <w:start w:val="1"/>
      <w:numFmt w:val="bullet"/>
      <w:lvlText w:val="•"/>
      <w:lvlJc w:val="left"/>
      <w:rPr>
        <w:rFonts w:hint="default"/>
      </w:rPr>
    </w:lvl>
    <w:lvl w:ilvl="6" w:tplc="9CFAB490">
      <w:start w:val="1"/>
      <w:numFmt w:val="bullet"/>
      <w:lvlText w:val="•"/>
      <w:lvlJc w:val="left"/>
      <w:rPr>
        <w:rFonts w:hint="default"/>
      </w:rPr>
    </w:lvl>
    <w:lvl w:ilvl="7" w:tplc="A726DD74">
      <w:start w:val="1"/>
      <w:numFmt w:val="bullet"/>
      <w:lvlText w:val="•"/>
      <w:lvlJc w:val="left"/>
      <w:rPr>
        <w:rFonts w:hint="default"/>
      </w:rPr>
    </w:lvl>
    <w:lvl w:ilvl="8" w:tplc="30327BAC">
      <w:start w:val="1"/>
      <w:numFmt w:val="bullet"/>
      <w:lvlText w:val="•"/>
      <w:lvlJc w:val="left"/>
      <w:rPr>
        <w:rFonts w:hint="default"/>
      </w:rPr>
    </w:lvl>
  </w:abstractNum>
  <w:abstractNum w:abstractNumId="8">
    <w:nsid w:val="1F3C690A"/>
    <w:multiLevelType w:val="hybridMultilevel"/>
    <w:tmpl w:val="C2D4B144"/>
    <w:lvl w:ilvl="0" w:tplc="F06ADD28">
      <w:start w:val="1"/>
      <w:numFmt w:val="lowerRoman"/>
      <w:lvlText w:val="%1)"/>
      <w:lvlJc w:val="left"/>
      <w:pPr>
        <w:ind w:hanging="187"/>
      </w:pPr>
      <w:rPr>
        <w:rFonts w:ascii="Univers-Light" w:eastAsia="Univers-Light" w:hAnsi="Univers-Light" w:hint="default"/>
        <w:color w:val="231F20"/>
        <w:sz w:val="24"/>
        <w:szCs w:val="24"/>
      </w:rPr>
    </w:lvl>
    <w:lvl w:ilvl="1" w:tplc="DD7C748C">
      <w:start w:val="1"/>
      <w:numFmt w:val="bullet"/>
      <w:lvlText w:val="•"/>
      <w:lvlJc w:val="left"/>
      <w:rPr>
        <w:rFonts w:hint="default"/>
      </w:rPr>
    </w:lvl>
    <w:lvl w:ilvl="2" w:tplc="B1A2148A">
      <w:start w:val="1"/>
      <w:numFmt w:val="bullet"/>
      <w:lvlText w:val="•"/>
      <w:lvlJc w:val="left"/>
      <w:rPr>
        <w:rFonts w:hint="default"/>
      </w:rPr>
    </w:lvl>
    <w:lvl w:ilvl="3" w:tplc="35EE62F4">
      <w:start w:val="1"/>
      <w:numFmt w:val="bullet"/>
      <w:lvlText w:val="•"/>
      <w:lvlJc w:val="left"/>
      <w:rPr>
        <w:rFonts w:hint="default"/>
      </w:rPr>
    </w:lvl>
    <w:lvl w:ilvl="4" w:tplc="BE7C34BE">
      <w:start w:val="1"/>
      <w:numFmt w:val="bullet"/>
      <w:lvlText w:val="•"/>
      <w:lvlJc w:val="left"/>
      <w:rPr>
        <w:rFonts w:hint="default"/>
      </w:rPr>
    </w:lvl>
    <w:lvl w:ilvl="5" w:tplc="C556269E">
      <w:start w:val="1"/>
      <w:numFmt w:val="bullet"/>
      <w:lvlText w:val="•"/>
      <w:lvlJc w:val="left"/>
      <w:rPr>
        <w:rFonts w:hint="default"/>
      </w:rPr>
    </w:lvl>
    <w:lvl w:ilvl="6" w:tplc="05887716">
      <w:start w:val="1"/>
      <w:numFmt w:val="bullet"/>
      <w:lvlText w:val="•"/>
      <w:lvlJc w:val="left"/>
      <w:rPr>
        <w:rFonts w:hint="default"/>
      </w:rPr>
    </w:lvl>
    <w:lvl w:ilvl="7" w:tplc="E1DA20FE">
      <w:start w:val="1"/>
      <w:numFmt w:val="bullet"/>
      <w:lvlText w:val="•"/>
      <w:lvlJc w:val="left"/>
      <w:rPr>
        <w:rFonts w:hint="default"/>
      </w:rPr>
    </w:lvl>
    <w:lvl w:ilvl="8" w:tplc="1C703BC4">
      <w:start w:val="1"/>
      <w:numFmt w:val="bullet"/>
      <w:lvlText w:val="•"/>
      <w:lvlJc w:val="left"/>
      <w:rPr>
        <w:rFonts w:hint="default"/>
      </w:rPr>
    </w:lvl>
  </w:abstractNum>
  <w:abstractNum w:abstractNumId="9">
    <w:nsid w:val="22803E32"/>
    <w:multiLevelType w:val="hybridMultilevel"/>
    <w:tmpl w:val="73E23CBA"/>
    <w:lvl w:ilvl="0" w:tplc="3A96F38A">
      <w:start w:val="1"/>
      <w:numFmt w:val="decimal"/>
      <w:lvlText w:val="%1."/>
      <w:lvlJc w:val="left"/>
      <w:pPr>
        <w:ind w:hanging="267"/>
        <w:jc w:val="right"/>
      </w:pPr>
      <w:rPr>
        <w:rFonts w:ascii="Univers-Light" w:eastAsia="Univers-Light" w:hAnsi="Univers-Light" w:hint="default"/>
        <w:color w:val="231F20"/>
        <w:sz w:val="24"/>
        <w:szCs w:val="24"/>
      </w:rPr>
    </w:lvl>
    <w:lvl w:ilvl="1" w:tplc="AE56D010">
      <w:start w:val="1"/>
      <w:numFmt w:val="bullet"/>
      <w:lvlText w:val="•"/>
      <w:lvlJc w:val="left"/>
      <w:rPr>
        <w:rFonts w:hint="default"/>
      </w:rPr>
    </w:lvl>
    <w:lvl w:ilvl="2" w:tplc="8EE2EE4A">
      <w:start w:val="1"/>
      <w:numFmt w:val="bullet"/>
      <w:lvlText w:val="•"/>
      <w:lvlJc w:val="left"/>
      <w:rPr>
        <w:rFonts w:hint="default"/>
      </w:rPr>
    </w:lvl>
    <w:lvl w:ilvl="3" w:tplc="4CE0C06E">
      <w:start w:val="1"/>
      <w:numFmt w:val="bullet"/>
      <w:lvlText w:val="•"/>
      <w:lvlJc w:val="left"/>
      <w:rPr>
        <w:rFonts w:hint="default"/>
      </w:rPr>
    </w:lvl>
    <w:lvl w:ilvl="4" w:tplc="C4DE16EA">
      <w:start w:val="1"/>
      <w:numFmt w:val="bullet"/>
      <w:lvlText w:val="•"/>
      <w:lvlJc w:val="left"/>
      <w:rPr>
        <w:rFonts w:hint="default"/>
      </w:rPr>
    </w:lvl>
    <w:lvl w:ilvl="5" w:tplc="70DAEC10">
      <w:start w:val="1"/>
      <w:numFmt w:val="bullet"/>
      <w:lvlText w:val="•"/>
      <w:lvlJc w:val="left"/>
      <w:rPr>
        <w:rFonts w:hint="default"/>
      </w:rPr>
    </w:lvl>
    <w:lvl w:ilvl="6" w:tplc="D284A746">
      <w:start w:val="1"/>
      <w:numFmt w:val="bullet"/>
      <w:lvlText w:val="•"/>
      <w:lvlJc w:val="left"/>
      <w:rPr>
        <w:rFonts w:hint="default"/>
      </w:rPr>
    </w:lvl>
    <w:lvl w:ilvl="7" w:tplc="AF3ABCA6">
      <w:start w:val="1"/>
      <w:numFmt w:val="bullet"/>
      <w:lvlText w:val="•"/>
      <w:lvlJc w:val="left"/>
      <w:rPr>
        <w:rFonts w:hint="default"/>
      </w:rPr>
    </w:lvl>
    <w:lvl w:ilvl="8" w:tplc="D0A00472">
      <w:start w:val="1"/>
      <w:numFmt w:val="bullet"/>
      <w:lvlText w:val="•"/>
      <w:lvlJc w:val="left"/>
      <w:rPr>
        <w:rFonts w:hint="default"/>
      </w:rPr>
    </w:lvl>
  </w:abstractNum>
  <w:abstractNum w:abstractNumId="10">
    <w:nsid w:val="244A65CD"/>
    <w:multiLevelType w:val="hybridMultilevel"/>
    <w:tmpl w:val="49B87CFC"/>
    <w:lvl w:ilvl="0" w:tplc="538C7FAC">
      <w:start w:val="1"/>
      <w:numFmt w:val="decimal"/>
      <w:lvlText w:val="%1."/>
      <w:lvlJc w:val="left"/>
      <w:pPr>
        <w:ind w:hanging="267"/>
        <w:jc w:val="right"/>
      </w:pPr>
      <w:rPr>
        <w:rFonts w:ascii="Univers-Light" w:eastAsia="Univers-Light" w:hAnsi="Univers-Light" w:hint="default"/>
        <w:color w:val="231F20"/>
        <w:sz w:val="24"/>
        <w:szCs w:val="24"/>
      </w:rPr>
    </w:lvl>
    <w:lvl w:ilvl="1" w:tplc="5E820474">
      <w:start w:val="1"/>
      <w:numFmt w:val="bullet"/>
      <w:lvlText w:val="•"/>
      <w:lvlJc w:val="left"/>
      <w:rPr>
        <w:rFonts w:hint="default"/>
      </w:rPr>
    </w:lvl>
    <w:lvl w:ilvl="2" w:tplc="1A2A0C58">
      <w:start w:val="1"/>
      <w:numFmt w:val="bullet"/>
      <w:lvlText w:val="•"/>
      <w:lvlJc w:val="left"/>
      <w:rPr>
        <w:rFonts w:hint="default"/>
      </w:rPr>
    </w:lvl>
    <w:lvl w:ilvl="3" w:tplc="0186DAF6">
      <w:start w:val="1"/>
      <w:numFmt w:val="bullet"/>
      <w:lvlText w:val="•"/>
      <w:lvlJc w:val="left"/>
      <w:rPr>
        <w:rFonts w:hint="default"/>
      </w:rPr>
    </w:lvl>
    <w:lvl w:ilvl="4" w:tplc="B42EB4E8">
      <w:start w:val="1"/>
      <w:numFmt w:val="bullet"/>
      <w:lvlText w:val="•"/>
      <w:lvlJc w:val="left"/>
      <w:rPr>
        <w:rFonts w:hint="default"/>
      </w:rPr>
    </w:lvl>
    <w:lvl w:ilvl="5" w:tplc="98160896">
      <w:start w:val="1"/>
      <w:numFmt w:val="bullet"/>
      <w:lvlText w:val="•"/>
      <w:lvlJc w:val="left"/>
      <w:rPr>
        <w:rFonts w:hint="default"/>
      </w:rPr>
    </w:lvl>
    <w:lvl w:ilvl="6" w:tplc="D3B69310">
      <w:start w:val="1"/>
      <w:numFmt w:val="bullet"/>
      <w:lvlText w:val="•"/>
      <w:lvlJc w:val="left"/>
      <w:rPr>
        <w:rFonts w:hint="default"/>
      </w:rPr>
    </w:lvl>
    <w:lvl w:ilvl="7" w:tplc="6BA63B0C">
      <w:start w:val="1"/>
      <w:numFmt w:val="bullet"/>
      <w:lvlText w:val="•"/>
      <w:lvlJc w:val="left"/>
      <w:rPr>
        <w:rFonts w:hint="default"/>
      </w:rPr>
    </w:lvl>
    <w:lvl w:ilvl="8" w:tplc="BC7C6F96">
      <w:start w:val="1"/>
      <w:numFmt w:val="bullet"/>
      <w:lvlText w:val="•"/>
      <w:lvlJc w:val="left"/>
      <w:rPr>
        <w:rFonts w:hint="default"/>
      </w:rPr>
    </w:lvl>
  </w:abstractNum>
  <w:abstractNum w:abstractNumId="11">
    <w:nsid w:val="2BF45E6A"/>
    <w:multiLevelType w:val="hybridMultilevel"/>
    <w:tmpl w:val="98264F0E"/>
    <w:lvl w:ilvl="0" w:tplc="511C01D2">
      <w:start w:val="1"/>
      <w:numFmt w:val="decimal"/>
      <w:lvlText w:val="%1."/>
      <w:lvlJc w:val="left"/>
      <w:pPr>
        <w:ind w:hanging="267"/>
        <w:jc w:val="right"/>
      </w:pPr>
      <w:rPr>
        <w:rFonts w:ascii="Univers-Light" w:eastAsia="Univers-Light" w:hAnsi="Univers-Light" w:hint="default"/>
        <w:color w:val="231F20"/>
        <w:sz w:val="24"/>
        <w:szCs w:val="24"/>
      </w:rPr>
    </w:lvl>
    <w:lvl w:ilvl="1" w:tplc="4D10B276">
      <w:start w:val="1"/>
      <w:numFmt w:val="bullet"/>
      <w:lvlText w:val="•"/>
      <w:lvlJc w:val="left"/>
      <w:rPr>
        <w:rFonts w:hint="default"/>
      </w:rPr>
    </w:lvl>
    <w:lvl w:ilvl="2" w:tplc="ED708682">
      <w:start w:val="1"/>
      <w:numFmt w:val="bullet"/>
      <w:lvlText w:val="•"/>
      <w:lvlJc w:val="left"/>
      <w:rPr>
        <w:rFonts w:hint="default"/>
      </w:rPr>
    </w:lvl>
    <w:lvl w:ilvl="3" w:tplc="CE842EA8">
      <w:start w:val="1"/>
      <w:numFmt w:val="bullet"/>
      <w:lvlText w:val="•"/>
      <w:lvlJc w:val="left"/>
      <w:rPr>
        <w:rFonts w:hint="default"/>
      </w:rPr>
    </w:lvl>
    <w:lvl w:ilvl="4" w:tplc="2932C04C">
      <w:start w:val="1"/>
      <w:numFmt w:val="bullet"/>
      <w:lvlText w:val="•"/>
      <w:lvlJc w:val="left"/>
      <w:rPr>
        <w:rFonts w:hint="default"/>
      </w:rPr>
    </w:lvl>
    <w:lvl w:ilvl="5" w:tplc="9A067EEE">
      <w:start w:val="1"/>
      <w:numFmt w:val="bullet"/>
      <w:lvlText w:val="•"/>
      <w:lvlJc w:val="left"/>
      <w:rPr>
        <w:rFonts w:hint="default"/>
      </w:rPr>
    </w:lvl>
    <w:lvl w:ilvl="6" w:tplc="017EA048">
      <w:start w:val="1"/>
      <w:numFmt w:val="bullet"/>
      <w:lvlText w:val="•"/>
      <w:lvlJc w:val="left"/>
      <w:rPr>
        <w:rFonts w:hint="default"/>
      </w:rPr>
    </w:lvl>
    <w:lvl w:ilvl="7" w:tplc="6F080F4E">
      <w:start w:val="1"/>
      <w:numFmt w:val="bullet"/>
      <w:lvlText w:val="•"/>
      <w:lvlJc w:val="left"/>
      <w:rPr>
        <w:rFonts w:hint="default"/>
      </w:rPr>
    </w:lvl>
    <w:lvl w:ilvl="8" w:tplc="8566FB40">
      <w:start w:val="1"/>
      <w:numFmt w:val="bullet"/>
      <w:lvlText w:val="•"/>
      <w:lvlJc w:val="left"/>
      <w:rPr>
        <w:rFonts w:hint="default"/>
      </w:rPr>
    </w:lvl>
  </w:abstractNum>
  <w:abstractNum w:abstractNumId="12">
    <w:nsid w:val="32551B54"/>
    <w:multiLevelType w:val="hybridMultilevel"/>
    <w:tmpl w:val="55C6EC3E"/>
    <w:lvl w:ilvl="0" w:tplc="931E6BEC">
      <w:start w:val="1"/>
      <w:numFmt w:val="decimal"/>
      <w:lvlText w:val="%1."/>
      <w:lvlJc w:val="left"/>
      <w:pPr>
        <w:ind w:hanging="267"/>
        <w:jc w:val="right"/>
      </w:pPr>
      <w:rPr>
        <w:rFonts w:ascii="Univers-Light" w:eastAsia="Univers-Light" w:hAnsi="Univers-Light" w:hint="default"/>
        <w:color w:val="231F20"/>
        <w:sz w:val="24"/>
        <w:szCs w:val="24"/>
      </w:rPr>
    </w:lvl>
    <w:lvl w:ilvl="1" w:tplc="BB6E17CC">
      <w:start w:val="1"/>
      <w:numFmt w:val="bullet"/>
      <w:lvlText w:val="•"/>
      <w:lvlJc w:val="left"/>
      <w:rPr>
        <w:rFonts w:hint="default"/>
      </w:rPr>
    </w:lvl>
    <w:lvl w:ilvl="2" w:tplc="2C4A944C">
      <w:start w:val="1"/>
      <w:numFmt w:val="bullet"/>
      <w:lvlText w:val="•"/>
      <w:lvlJc w:val="left"/>
      <w:rPr>
        <w:rFonts w:hint="default"/>
      </w:rPr>
    </w:lvl>
    <w:lvl w:ilvl="3" w:tplc="B8C60468">
      <w:start w:val="1"/>
      <w:numFmt w:val="bullet"/>
      <w:lvlText w:val="•"/>
      <w:lvlJc w:val="left"/>
      <w:rPr>
        <w:rFonts w:hint="default"/>
      </w:rPr>
    </w:lvl>
    <w:lvl w:ilvl="4" w:tplc="5BC06B8C">
      <w:start w:val="1"/>
      <w:numFmt w:val="bullet"/>
      <w:lvlText w:val="•"/>
      <w:lvlJc w:val="left"/>
      <w:rPr>
        <w:rFonts w:hint="default"/>
      </w:rPr>
    </w:lvl>
    <w:lvl w:ilvl="5" w:tplc="6B0C0890">
      <w:start w:val="1"/>
      <w:numFmt w:val="bullet"/>
      <w:lvlText w:val="•"/>
      <w:lvlJc w:val="left"/>
      <w:rPr>
        <w:rFonts w:hint="default"/>
      </w:rPr>
    </w:lvl>
    <w:lvl w:ilvl="6" w:tplc="BA608732">
      <w:start w:val="1"/>
      <w:numFmt w:val="bullet"/>
      <w:lvlText w:val="•"/>
      <w:lvlJc w:val="left"/>
      <w:rPr>
        <w:rFonts w:hint="default"/>
      </w:rPr>
    </w:lvl>
    <w:lvl w:ilvl="7" w:tplc="1F160CB6">
      <w:start w:val="1"/>
      <w:numFmt w:val="bullet"/>
      <w:lvlText w:val="•"/>
      <w:lvlJc w:val="left"/>
      <w:rPr>
        <w:rFonts w:hint="default"/>
      </w:rPr>
    </w:lvl>
    <w:lvl w:ilvl="8" w:tplc="1EBC7E4A">
      <w:start w:val="1"/>
      <w:numFmt w:val="bullet"/>
      <w:lvlText w:val="•"/>
      <w:lvlJc w:val="left"/>
      <w:rPr>
        <w:rFonts w:hint="default"/>
      </w:rPr>
    </w:lvl>
  </w:abstractNum>
  <w:abstractNum w:abstractNumId="13">
    <w:nsid w:val="37B5632F"/>
    <w:multiLevelType w:val="hybridMultilevel"/>
    <w:tmpl w:val="97AC2DCA"/>
    <w:lvl w:ilvl="0" w:tplc="EF1238DE">
      <w:start w:val="1"/>
      <w:numFmt w:val="decimal"/>
      <w:lvlText w:val="%1."/>
      <w:lvlJc w:val="left"/>
      <w:pPr>
        <w:ind w:hanging="267"/>
        <w:jc w:val="right"/>
      </w:pPr>
      <w:rPr>
        <w:rFonts w:ascii="Univers-Light" w:eastAsia="Univers-Light" w:hAnsi="Univers-Light" w:hint="default"/>
        <w:color w:val="231F20"/>
        <w:sz w:val="24"/>
        <w:szCs w:val="24"/>
      </w:rPr>
    </w:lvl>
    <w:lvl w:ilvl="1" w:tplc="27CE773C">
      <w:start w:val="1"/>
      <w:numFmt w:val="bullet"/>
      <w:lvlText w:val="•"/>
      <w:lvlJc w:val="left"/>
      <w:rPr>
        <w:rFonts w:hint="default"/>
      </w:rPr>
    </w:lvl>
    <w:lvl w:ilvl="2" w:tplc="B860E348">
      <w:start w:val="1"/>
      <w:numFmt w:val="bullet"/>
      <w:lvlText w:val="•"/>
      <w:lvlJc w:val="left"/>
      <w:rPr>
        <w:rFonts w:hint="default"/>
      </w:rPr>
    </w:lvl>
    <w:lvl w:ilvl="3" w:tplc="DB68B6BE">
      <w:start w:val="1"/>
      <w:numFmt w:val="bullet"/>
      <w:lvlText w:val="•"/>
      <w:lvlJc w:val="left"/>
      <w:rPr>
        <w:rFonts w:hint="default"/>
      </w:rPr>
    </w:lvl>
    <w:lvl w:ilvl="4" w:tplc="1AD22904">
      <w:start w:val="1"/>
      <w:numFmt w:val="bullet"/>
      <w:lvlText w:val="•"/>
      <w:lvlJc w:val="left"/>
      <w:rPr>
        <w:rFonts w:hint="default"/>
      </w:rPr>
    </w:lvl>
    <w:lvl w:ilvl="5" w:tplc="D2E2AF44">
      <w:start w:val="1"/>
      <w:numFmt w:val="bullet"/>
      <w:lvlText w:val="•"/>
      <w:lvlJc w:val="left"/>
      <w:rPr>
        <w:rFonts w:hint="default"/>
      </w:rPr>
    </w:lvl>
    <w:lvl w:ilvl="6" w:tplc="57D04536">
      <w:start w:val="1"/>
      <w:numFmt w:val="bullet"/>
      <w:lvlText w:val="•"/>
      <w:lvlJc w:val="left"/>
      <w:rPr>
        <w:rFonts w:hint="default"/>
      </w:rPr>
    </w:lvl>
    <w:lvl w:ilvl="7" w:tplc="8B26BECE">
      <w:start w:val="1"/>
      <w:numFmt w:val="bullet"/>
      <w:lvlText w:val="•"/>
      <w:lvlJc w:val="left"/>
      <w:rPr>
        <w:rFonts w:hint="default"/>
      </w:rPr>
    </w:lvl>
    <w:lvl w:ilvl="8" w:tplc="732AAE5E">
      <w:start w:val="1"/>
      <w:numFmt w:val="bullet"/>
      <w:lvlText w:val="•"/>
      <w:lvlJc w:val="left"/>
      <w:rPr>
        <w:rFonts w:hint="default"/>
      </w:rPr>
    </w:lvl>
  </w:abstractNum>
  <w:abstractNum w:abstractNumId="14">
    <w:nsid w:val="424A4A72"/>
    <w:multiLevelType w:val="hybridMultilevel"/>
    <w:tmpl w:val="76E6D046"/>
    <w:lvl w:ilvl="0" w:tplc="8A987D18">
      <w:start w:val="1"/>
      <w:numFmt w:val="decimal"/>
      <w:lvlText w:val="%1."/>
      <w:lvlJc w:val="left"/>
      <w:pPr>
        <w:ind w:hanging="267"/>
        <w:jc w:val="right"/>
      </w:pPr>
      <w:rPr>
        <w:rFonts w:ascii="Univers-Light" w:eastAsia="Univers-Light" w:hAnsi="Univers-Light" w:hint="default"/>
        <w:color w:val="231F20"/>
        <w:sz w:val="24"/>
        <w:szCs w:val="24"/>
      </w:rPr>
    </w:lvl>
    <w:lvl w:ilvl="1" w:tplc="65D8854C">
      <w:start w:val="1"/>
      <w:numFmt w:val="decimal"/>
      <w:lvlText w:val="%2."/>
      <w:lvlJc w:val="left"/>
      <w:pPr>
        <w:ind w:hanging="267"/>
        <w:jc w:val="right"/>
      </w:pPr>
      <w:rPr>
        <w:rFonts w:ascii="Univers-Light" w:eastAsia="Univers-Light" w:hAnsi="Univers-Light" w:hint="default"/>
        <w:color w:val="231F20"/>
        <w:sz w:val="24"/>
        <w:szCs w:val="24"/>
      </w:rPr>
    </w:lvl>
    <w:lvl w:ilvl="2" w:tplc="2B3853C0">
      <w:start w:val="1"/>
      <w:numFmt w:val="bullet"/>
      <w:lvlText w:val="•"/>
      <w:lvlJc w:val="left"/>
      <w:rPr>
        <w:rFonts w:hint="default"/>
      </w:rPr>
    </w:lvl>
    <w:lvl w:ilvl="3" w:tplc="5AAE3920">
      <w:start w:val="1"/>
      <w:numFmt w:val="bullet"/>
      <w:lvlText w:val="•"/>
      <w:lvlJc w:val="left"/>
      <w:rPr>
        <w:rFonts w:hint="default"/>
      </w:rPr>
    </w:lvl>
    <w:lvl w:ilvl="4" w:tplc="CAA6FBF2">
      <w:start w:val="1"/>
      <w:numFmt w:val="bullet"/>
      <w:lvlText w:val="•"/>
      <w:lvlJc w:val="left"/>
      <w:rPr>
        <w:rFonts w:hint="default"/>
      </w:rPr>
    </w:lvl>
    <w:lvl w:ilvl="5" w:tplc="FE9A018A">
      <w:start w:val="1"/>
      <w:numFmt w:val="bullet"/>
      <w:lvlText w:val="•"/>
      <w:lvlJc w:val="left"/>
      <w:rPr>
        <w:rFonts w:hint="default"/>
      </w:rPr>
    </w:lvl>
    <w:lvl w:ilvl="6" w:tplc="56D219EE">
      <w:start w:val="1"/>
      <w:numFmt w:val="bullet"/>
      <w:lvlText w:val="•"/>
      <w:lvlJc w:val="left"/>
      <w:rPr>
        <w:rFonts w:hint="default"/>
      </w:rPr>
    </w:lvl>
    <w:lvl w:ilvl="7" w:tplc="0218BC88">
      <w:start w:val="1"/>
      <w:numFmt w:val="bullet"/>
      <w:lvlText w:val="•"/>
      <w:lvlJc w:val="left"/>
      <w:rPr>
        <w:rFonts w:hint="default"/>
      </w:rPr>
    </w:lvl>
    <w:lvl w:ilvl="8" w:tplc="57C6A8E6">
      <w:start w:val="1"/>
      <w:numFmt w:val="bullet"/>
      <w:lvlText w:val="•"/>
      <w:lvlJc w:val="left"/>
      <w:rPr>
        <w:rFonts w:hint="default"/>
      </w:rPr>
    </w:lvl>
  </w:abstractNum>
  <w:abstractNum w:abstractNumId="15">
    <w:nsid w:val="432E0643"/>
    <w:multiLevelType w:val="hybridMultilevel"/>
    <w:tmpl w:val="CEF4218A"/>
    <w:lvl w:ilvl="0" w:tplc="1F30DA8A">
      <w:start w:val="1"/>
      <w:numFmt w:val="bullet"/>
      <w:lvlText w:val="•"/>
      <w:lvlJc w:val="left"/>
      <w:pPr>
        <w:ind w:hanging="187"/>
      </w:pPr>
      <w:rPr>
        <w:rFonts w:ascii="Univers-Light" w:eastAsia="Univers-Light" w:hAnsi="Univers-Light" w:hint="default"/>
        <w:color w:val="231F20"/>
        <w:sz w:val="24"/>
        <w:szCs w:val="24"/>
      </w:rPr>
    </w:lvl>
    <w:lvl w:ilvl="1" w:tplc="80E0AD04">
      <w:start w:val="1"/>
      <w:numFmt w:val="bullet"/>
      <w:lvlText w:val="•"/>
      <w:lvlJc w:val="left"/>
      <w:rPr>
        <w:rFonts w:hint="default"/>
      </w:rPr>
    </w:lvl>
    <w:lvl w:ilvl="2" w:tplc="07E68210">
      <w:start w:val="1"/>
      <w:numFmt w:val="bullet"/>
      <w:lvlText w:val="•"/>
      <w:lvlJc w:val="left"/>
      <w:rPr>
        <w:rFonts w:hint="default"/>
      </w:rPr>
    </w:lvl>
    <w:lvl w:ilvl="3" w:tplc="127EDF18">
      <w:start w:val="1"/>
      <w:numFmt w:val="bullet"/>
      <w:lvlText w:val="•"/>
      <w:lvlJc w:val="left"/>
      <w:rPr>
        <w:rFonts w:hint="default"/>
      </w:rPr>
    </w:lvl>
    <w:lvl w:ilvl="4" w:tplc="445AAAD8">
      <w:start w:val="1"/>
      <w:numFmt w:val="bullet"/>
      <w:lvlText w:val="•"/>
      <w:lvlJc w:val="left"/>
      <w:rPr>
        <w:rFonts w:hint="default"/>
      </w:rPr>
    </w:lvl>
    <w:lvl w:ilvl="5" w:tplc="BF56E2E4">
      <w:start w:val="1"/>
      <w:numFmt w:val="bullet"/>
      <w:lvlText w:val="•"/>
      <w:lvlJc w:val="left"/>
      <w:rPr>
        <w:rFonts w:hint="default"/>
      </w:rPr>
    </w:lvl>
    <w:lvl w:ilvl="6" w:tplc="079C3788">
      <w:start w:val="1"/>
      <w:numFmt w:val="bullet"/>
      <w:lvlText w:val="•"/>
      <w:lvlJc w:val="left"/>
      <w:rPr>
        <w:rFonts w:hint="default"/>
      </w:rPr>
    </w:lvl>
    <w:lvl w:ilvl="7" w:tplc="DF460266">
      <w:start w:val="1"/>
      <w:numFmt w:val="bullet"/>
      <w:lvlText w:val="•"/>
      <w:lvlJc w:val="left"/>
      <w:rPr>
        <w:rFonts w:hint="default"/>
      </w:rPr>
    </w:lvl>
    <w:lvl w:ilvl="8" w:tplc="7E4A4630">
      <w:start w:val="1"/>
      <w:numFmt w:val="bullet"/>
      <w:lvlText w:val="•"/>
      <w:lvlJc w:val="left"/>
      <w:rPr>
        <w:rFonts w:hint="default"/>
      </w:rPr>
    </w:lvl>
  </w:abstractNum>
  <w:abstractNum w:abstractNumId="16">
    <w:nsid w:val="46254440"/>
    <w:multiLevelType w:val="hybridMultilevel"/>
    <w:tmpl w:val="1B422858"/>
    <w:lvl w:ilvl="0" w:tplc="13F4CC78">
      <w:start w:val="1"/>
      <w:numFmt w:val="bullet"/>
      <w:lvlText w:val="–"/>
      <w:lvlJc w:val="left"/>
      <w:pPr>
        <w:ind w:hanging="187"/>
      </w:pPr>
      <w:rPr>
        <w:rFonts w:ascii="Univers-Light" w:eastAsia="Univers-Light" w:hAnsi="Univers-Light" w:hint="default"/>
        <w:color w:val="231F20"/>
        <w:sz w:val="24"/>
        <w:szCs w:val="24"/>
      </w:rPr>
    </w:lvl>
    <w:lvl w:ilvl="1" w:tplc="96362352">
      <w:start w:val="1"/>
      <w:numFmt w:val="bullet"/>
      <w:lvlText w:val="•"/>
      <w:lvlJc w:val="left"/>
      <w:rPr>
        <w:rFonts w:hint="default"/>
      </w:rPr>
    </w:lvl>
    <w:lvl w:ilvl="2" w:tplc="89A2AE94">
      <w:start w:val="1"/>
      <w:numFmt w:val="bullet"/>
      <w:lvlText w:val="•"/>
      <w:lvlJc w:val="left"/>
      <w:rPr>
        <w:rFonts w:hint="default"/>
      </w:rPr>
    </w:lvl>
    <w:lvl w:ilvl="3" w:tplc="E8B63EFC">
      <w:start w:val="1"/>
      <w:numFmt w:val="bullet"/>
      <w:lvlText w:val="•"/>
      <w:lvlJc w:val="left"/>
      <w:rPr>
        <w:rFonts w:hint="default"/>
      </w:rPr>
    </w:lvl>
    <w:lvl w:ilvl="4" w:tplc="B7C201C2">
      <w:start w:val="1"/>
      <w:numFmt w:val="bullet"/>
      <w:lvlText w:val="•"/>
      <w:lvlJc w:val="left"/>
      <w:rPr>
        <w:rFonts w:hint="default"/>
      </w:rPr>
    </w:lvl>
    <w:lvl w:ilvl="5" w:tplc="C1A0CC94">
      <w:start w:val="1"/>
      <w:numFmt w:val="bullet"/>
      <w:lvlText w:val="•"/>
      <w:lvlJc w:val="left"/>
      <w:rPr>
        <w:rFonts w:hint="default"/>
      </w:rPr>
    </w:lvl>
    <w:lvl w:ilvl="6" w:tplc="ED2A03CA">
      <w:start w:val="1"/>
      <w:numFmt w:val="bullet"/>
      <w:lvlText w:val="•"/>
      <w:lvlJc w:val="left"/>
      <w:rPr>
        <w:rFonts w:hint="default"/>
      </w:rPr>
    </w:lvl>
    <w:lvl w:ilvl="7" w:tplc="A1301C34">
      <w:start w:val="1"/>
      <w:numFmt w:val="bullet"/>
      <w:lvlText w:val="•"/>
      <w:lvlJc w:val="left"/>
      <w:rPr>
        <w:rFonts w:hint="default"/>
      </w:rPr>
    </w:lvl>
    <w:lvl w:ilvl="8" w:tplc="430C7574">
      <w:start w:val="1"/>
      <w:numFmt w:val="bullet"/>
      <w:lvlText w:val="•"/>
      <w:lvlJc w:val="left"/>
      <w:rPr>
        <w:rFonts w:hint="default"/>
      </w:rPr>
    </w:lvl>
  </w:abstractNum>
  <w:abstractNum w:abstractNumId="17">
    <w:nsid w:val="5F4E1105"/>
    <w:multiLevelType w:val="hybridMultilevel"/>
    <w:tmpl w:val="200E1CA6"/>
    <w:lvl w:ilvl="0" w:tplc="67AE1A8A">
      <w:start w:val="1"/>
      <w:numFmt w:val="bullet"/>
      <w:lvlText w:val="•"/>
      <w:lvlJc w:val="left"/>
      <w:pPr>
        <w:ind w:hanging="187"/>
      </w:pPr>
      <w:rPr>
        <w:rFonts w:ascii="Univers-Light" w:eastAsia="Univers-Light" w:hAnsi="Univers-Light" w:hint="default"/>
        <w:color w:val="231F20"/>
        <w:sz w:val="24"/>
        <w:szCs w:val="24"/>
      </w:rPr>
    </w:lvl>
    <w:lvl w:ilvl="1" w:tplc="96A2659E">
      <w:start w:val="1"/>
      <w:numFmt w:val="bullet"/>
      <w:lvlText w:val="•"/>
      <w:lvlJc w:val="left"/>
      <w:rPr>
        <w:rFonts w:hint="default"/>
      </w:rPr>
    </w:lvl>
    <w:lvl w:ilvl="2" w:tplc="D478BE9C">
      <w:start w:val="1"/>
      <w:numFmt w:val="bullet"/>
      <w:lvlText w:val="•"/>
      <w:lvlJc w:val="left"/>
      <w:rPr>
        <w:rFonts w:hint="default"/>
      </w:rPr>
    </w:lvl>
    <w:lvl w:ilvl="3" w:tplc="DCB0F3BC">
      <w:start w:val="1"/>
      <w:numFmt w:val="bullet"/>
      <w:lvlText w:val="•"/>
      <w:lvlJc w:val="left"/>
      <w:rPr>
        <w:rFonts w:hint="default"/>
      </w:rPr>
    </w:lvl>
    <w:lvl w:ilvl="4" w:tplc="0480EE04">
      <w:start w:val="1"/>
      <w:numFmt w:val="bullet"/>
      <w:lvlText w:val="•"/>
      <w:lvlJc w:val="left"/>
      <w:rPr>
        <w:rFonts w:hint="default"/>
      </w:rPr>
    </w:lvl>
    <w:lvl w:ilvl="5" w:tplc="A948AB8C">
      <w:start w:val="1"/>
      <w:numFmt w:val="bullet"/>
      <w:lvlText w:val="•"/>
      <w:lvlJc w:val="left"/>
      <w:rPr>
        <w:rFonts w:hint="default"/>
      </w:rPr>
    </w:lvl>
    <w:lvl w:ilvl="6" w:tplc="96467E56">
      <w:start w:val="1"/>
      <w:numFmt w:val="bullet"/>
      <w:lvlText w:val="•"/>
      <w:lvlJc w:val="left"/>
      <w:rPr>
        <w:rFonts w:hint="default"/>
      </w:rPr>
    </w:lvl>
    <w:lvl w:ilvl="7" w:tplc="433E0616">
      <w:start w:val="1"/>
      <w:numFmt w:val="bullet"/>
      <w:lvlText w:val="•"/>
      <w:lvlJc w:val="left"/>
      <w:rPr>
        <w:rFonts w:hint="default"/>
      </w:rPr>
    </w:lvl>
    <w:lvl w:ilvl="8" w:tplc="CE0C5A7A">
      <w:start w:val="1"/>
      <w:numFmt w:val="bullet"/>
      <w:lvlText w:val="•"/>
      <w:lvlJc w:val="left"/>
      <w:rPr>
        <w:rFonts w:hint="default"/>
      </w:rPr>
    </w:lvl>
  </w:abstractNum>
  <w:abstractNum w:abstractNumId="18">
    <w:nsid w:val="77344DB3"/>
    <w:multiLevelType w:val="hybridMultilevel"/>
    <w:tmpl w:val="0B8C5F52"/>
    <w:lvl w:ilvl="0" w:tplc="36C486B6">
      <w:start w:val="1"/>
      <w:numFmt w:val="bullet"/>
      <w:lvlText w:val="•"/>
      <w:lvlJc w:val="left"/>
      <w:pPr>
        <w:ind w:hanging="187"/>
      </w:pPr>
      <w:rPr>
        <w:rFonts w:ascii="Univers-Light" w:eastAsia="Univers-Light" w:hAnsi="Univers-Light" w:hint="default"/>
        <w:color w:val="231F20"/>
        <w:sz w:val="24"/>
        <w:szCs w:val="24"/>
      </w:rPr>
    </w:lvl>
    <w:lvl w:ilvl="1" w:tplc="6D8C034A">
      <w:start w:val="1"/>
      <w:numFmt w:val="bullet"/>
      <w:lvlText w:val="•"/>
      <w:lvlJc w:val="left"/>
      <w:rPr>
        <w:rFonts w:hint="default"/>
      </w:rPr>
    </w:lvl>
    <w:lvl w:ilvl="2" w:tplc="72FCB3F2">
      <w:start w:val="1"/>
      <w:numFmt w:val="bullet"/>
      <w:lvlText w:val="•"/>
      <w:lvlJc w:val="left"/>
      <w:rPr>
        <w:rFonts w:hint="default"/>
      </w:rPr>
    </w:lvl>
    <w:lvl w:ilvl="3" w:tplc="D8E21476">
      <w:start w:val="1"/>
      <w:numFmt w:val="bullet"/>
      <w:lvlText w:val="•"/>
      <w:lvlJc w:val="left"/>
      <w:rPr>
        <w:rFonts w:hint="default"/>
      </w:rPr>
    </w:lvl>
    <w:lvl w:ilvl="4" w:tplc="34BC5AA8">
      <w:start w:val="1"/>
      <w:numFmt w:val="bullet"/>
      <w:lvlText w:val="•"/>
      <w:lvlJc w:val="left"/>
      <w:rPr>
        <w:rFonts w:hint="default"/>
      </w:rPr>
    </w:lvl>
    <w:lvl w:ilvl="5" w:tplc="797C0AE8">
      <w:start w:val="1"/>
      <w:numFmt w:val="bullet"/>
      <w:lvlText w:val="•"/>
      <w:lvlJc w:val="left"/>
      <w:rPr>
        <w:rFonts w:hint="default"/>
      </w:rPr>
    </w:lvl>
    <w:lvl w:ilvl="6" w:tplc="D78CA0F0">
      <w:start w:val="1"/>
      <w:numFmt w:val="bullet"/>
      <w:lvlText w:val="•"/>
      <w:lvlJc w:val="left"/>
      <w:rPr>
        <w:rFonts w:hint="default"/>
      </w:rPr>
    </w:lvl>
    <w:lvl w:ilvl="7" w:tplc="85F47C70">
      <w:start w:val="1"/>
      <w:numFmt w:val="bullet"/>
      <w:lvlText w:val="•"/>
      <w:lvlJc w:val="left"/>
      <w:rPr>
        <w:rFonts w:hint="default"/>
      </w:rPr>
    </w:lvl>
    <w:lvl w:ilvl="8" w:tplc="671E8448">
      <w:start w:val="1"/>
      <w:numFmt w:val="bullet"/>
      <w:lvlText w:val="•"/>
      <w:lvlJc w:val="left"/>
      <w:rPr>
        <w:rFonts w:hint="default"/>
      </w:rPr>
    </w:lvl>
  </w:abstractNum>
  <w:abstractNum w:abstractNumId="19">
    <w:nsid w:val="79481BA9"/>
    <w:multiLevelType w:val="hybridMultilevel"/>
    <w:tmpl w:val="9EFA6176"/>
    <w:lvl w:ilvl="0" w:tplc="6CAA1BEE">
      <w:start w:val="1"/>
      <w:numFmt w:val="decimal"/>
      <w:lvlText w:val="%1."/>
      <w:lvlJc w:val="left"/>
      <w:pPr>
        <w:ind w:hanging="267"/>
        <w:jc w:val="right"/>
      </w:pPr>
      <w:rPr>
        <w:rFonts w:ascii="Univers-Light" w:eastAsia="Univers-Light" w:hAnsi="Univers-Light" w:hint="default"/>
        <w:color w:val="231F20"/>
        <w:sz w:val="24"/>
        <w:szCs w:val="24"/>
      </w:rPr>
    </w:lvl>
    <w:lvl w:ilvl="1" w:tplc="D9007EAA">
      <w:start w:val="1"/>
      <w:numFmt w:val="bullet"/>
      <w:lvlText w:val="•"/>
      <w:lvlJc w:val="left"/>
      <w:pPr>
        <w:ind w:hanging="187"/>
      </w:pPr>
      <w:rPr>
        <w:rFonts w:ascii="Univers-Light" w:eastAsia="Univers-Light" w:hAnsi="Univers-Light" w:hint="default"/>
        <w:color w:val="231F20"/>
        <w:sz w:val="24"/>
        <w:szCs w:val="24"/>
      </w:rPr>
    </w:lvl>
    <w:lvl w:ilvl="2" w:tplc="DC32EE04">
      <w:start w:val="1"/>
      <w:numFmt w:val="bullet"/>
      <w:lvlText w:val="•"/>
      <w:lvlJc w:val="left"/>
      <w:rPr>
        <w:rFonts w:hint="default"/>
      </w:rPr>
    </w:lvl>
    <w:lvl w:ilvl="3" w:tplc="BC8CC650">
      <w:start w:val="1"/>
      <w:numFmt w:val="bullet"/>
      <w:lvlText w:val="•"/>
      <w:lvlJc w:val="left"/>
      <w:rPr>
        <w:rFonts w:hint="default"/>
      </w:rPr>
    </w:lvl>
    <w:lvl w:ilvl="4" w:tplc="87101630">
      <w:start w:val="1"/>
      <w:numFmt w:val="bullet"/>
      <w:lvlText w:val="•"/>
      <w:lvlJc w:val="left"/>
      <w:rPr>
        <w:rFonts w:hint="default"/>
      </w:rPr>
    </w:lvl>
    <w:lvl w:ilvl="5" w:tplc="B836A46E">
      <w:start w:val="1"/>
      <w:numFmt w:val="bullet"/>
      <w:lvlText w:val="•"/>
      <w:lvlJc w:val="left"/>
      <w:rPr>
        <w:rFonts w:hint="default"/>
      </w:rPr>
    </w:lvl>
    <w:lvl w:ilvl="6" w:tplc="9EAA4BB0">
      <w:start w:val="1"/>
      <w:numFmt w:val="bullet"/>
      <w:lvlText w:val="•"/>
      <w:lvlJc w:val="left"/>
      <w:rPr>
        <w:rFonts w:hint="default"/>
      </w:rPr>
    </w:lvl>
    <w:lvl w:ilvl="7" w:tplc="FC7826A6">
      <w:start w:val="1"/>
      <w:numFmt w:val="bullet"/>
      <w:lvlText w:val="•"/>
      <w:lvlJc w:val="left"/>
      <w:rPr>
        <w:rFonts w:hint="default"/>
      </w:rPr>
    </w:lvl>
    <w:lvl w:ilvl="8" w:tplc="0CF4308C">
      <w:start w:val="1"/>
      <w:numFmt w:val="bullet"/>
      <w:lvlText w:val="•"/>
      <w:lvlJc w:val="left"/>
      <w:rPr>
        <w:rFonts w:hint="default"/>
      </w:rPr>
    </w:lvl>
  </w:abstractNum>
  <w:num w:numId="1">
    <w:abstractNumId w:val="10"/>
  </w:num>
  <w:num w:numId="2">
    <w:abstractNumId w:val="12"/>
  </w:num>
  <w:num w:numId="3">
    <w:abstractNumId w:val="8"/>
  </w:num>
  <w:num w:numId="4">
    <w:abstractNumId w:val="9"/>
  </w:num>
  <w:num w:numId="5">
    <w:abstractNumId w:val="18"/>
  </w:num>
  <w:num w:numId="6">
    <w:abstractNumId w:val="7"/>
  </w:num>
  <w:num w:numId="7">
    <w:abstractNumId w:val="0"/>
  </w:num>
  <w:num w:numId="8">
    <w:abstractNumId w:val="15"/>
  </w:num>
  <w:num w:numId="9">
    <w:abstractNumId w:val="19"/>
  </w:num>
  <w:num w:numId="10">
    <w:abstractNumId w:val="17"/>
  </w:num>
  <w:num w:numId="11">
    <w:abstractNumId w:val="14"/>
  </w:num>
  <w:num w:numId="12">
    <w:abstractNumId w:val="2"/>
  </w:num>
  <w:num w:numId="13">
    <w:abstractNumId w:val="5"/>
  </w:num>
  <w:num w:numId="14">
    <w:abstractNumId w:val="3"/>
  </w:num>
  <w:num w:numId="15">
    <w:abstractNumId w:val="16"/>
  </w:num>
  <w:num w:numId="16">
    <w:abstractNumId w:val="13"/>
  </w:num>
  <w:num w:numId="17">
    <w:abstractNumId w:val="1"/>
  </w:num>
  <w:num w:numId="18">
    <w:abstractNumId w:val="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37"/>
    <w:rsid w:val="000E7992"/>
    <w:rsid w:val="0013672D"/>
    <w:rsid w:val="003B2DB5"/>
    <w:rsid w:val="003E305D"/>
    <w:rsid w:val="00457537"/>
    <w:rsid w:val="004D5A51"/>
    <w:rsid w:val="005535A2"/>
    <w:rsid w:val="00850909"/>
    <w:rsid w:val="00917F34"/>
    <w:rsid w:val="00B24163"/>
    <w:rsid w:val="00C84F6C"/>
    <w:rsid w:val="00C8792B"/>
    <w:rsid w:val="00E37339"/>
    <w:rsid w:val="00FE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9C4D5"/>
  <w15:docId w15:val="{0F388045-2A3E-4318-8068-DFEBAC1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C8792B"/>
    <w:pPr>
      <w:spacing w:line="1140" w:lineRule="exact"/>
      <w:ind w:left="220" w:right="3159"/>
      <w:outlineLvl w:val="0"/>
    </w:pPr>
    <w:rPr>
      <w:rFonts w:eastAsia="Univers-CondensedBold" w:cs="Univers-CondensedBold"/>
      <w:b/>
      <w:bCs/>
      <w:color w:val="003385"/>
      <w:sz w:val="120"/>
      <w:szCs w:val="120"/>
    </w:rPr>
  </w:style>
  <w:style w:type="paragraph" w:styleId="Heading2">
    <w:name w:val="heading 2"/>
    <w:basedOn w:val="Normal"/>
    <w:uiPriority w:val="1"/>
    <w:qFormat/>
    <w:rsid w:val="00C8792B"/>
    <w:pPr>
      <w:spacing w:before="34"/>
      <w:ind w:left="220"/>
      <w:outlineLvl w:val="1"/>
    </w:pPr>
    <w:rPr>
      <w:rFonts w:eastAsia="Univers-Light" w:cs="Univers-Light"/>
      <w:color w:val="003385"/>
      <w:sz w:val="42"/>
      <w:szCs w:val="42"/>
    </w:rPr>
  </w:style>
  <w:style w:type="paragraph" w:styleId="Heading3">
    <w:name w:val="heading 3"/>
    <w:basedOn w:val="Normal"/>
    <w:uiPriority w:val="1"/>
    <w:qFormat/>
    <w:rsid w:val="00C8792B"/>
    <w:pPr>
      <w:ind w:left="431" w:right="1037" w:firstLine="720"/>
      <w:outlineLvl w:val="2"/>
    </w:pPr>
    <w:rPr>
      <w:rFonts w:eastAsia="Univers-Condensed"/>
      <w:color w:val="003385"/>
      <w:sz w:val="60"/>
      <w:szCs w:val="60"/>
    </w:rPr>
  </w:style>
  <w:style w:type="paragraph" w:styleId="Heading4">
    <w:name w:val="heading 4"/>
    <w:basedOn w:val="Heading7"/>
    <w:uiPriority w:val="1"/>
    <w:qFormat/>
    <w:rsid w:val="00C8792B"/>
    <w:pPr>
      <w:outlineLvl w:val="3"/>
    </w:pPr>
    <w:rPr>
      <w:rFonts w:asciiTheme="minorHAnsi" w:hAnsiTheme="minorHAnsi" w:cs="Univers-CondensedBold"/>
      <w:color w:val="003385"/>
    </w:rPr>
  </w:style>
  <w:style w:type="paragraph" w:styleId="Heading5">
    <w:name w:val="heading 5"/>
    <w:basedOn w:val="Normal"/>
    <w:uiPriority w:val="1"/>
    <w:qFormat/>
    <w:pPr>
      <w:outlineLvl w:val="4"/>
    </w:pPr>
    <w:rPr>
      <w:rFonts w:ascii="Univers-Condensed" w:eastAsia="Univers-Condensed" w:hAnsi="Univers-Condensed"/>
      <w:sz w:val="36"/>
      <w:szCs w:val="36"/>
    </w:rPr>
  </w:style>
  <w:style w:type="paragraph" w:styleId="Heading6">
    <w:name w:val="heading 6"/>
    <w:basedOn w:val="Normal"/>
    <w:uiPriority w:val="1"/>
    <w:qFormat/>
    <w:pPr>
      <w:ind w:left="2173"/>
      <w:outlineLvl w:val="5"/>
    </w:pPr>
    <w:rPr>
      <w:rFonts w:ascii="Univers-CondensedBold" w:eastAsia="Univers-CondensedBold" w:hAnsi="Univers-CondensedBold"/>
      <w:b/>
      <w:bCs/>
      <w:sz w:val="26"/>
      <w:szCs w:val="26"/>
    </w:rPr>
  </w:style>
  <w:style w:type="paragraph" w:styleId="Heading7">
    <w:name w:val="heading 7"/>
    <w:basedOn w:val="Normal"/>
    <w:uiPriority w:val="1"/>
    <w:qFormat/>
    <w:pPr>
      <w:ind w:left="820"/>
      <w:outlineLvl w:val="6"/>
    </w:pPr>
    <w:rPr>
      <w:rFonts w:ascii="Univers-CondensedBold" w:eastAsia="Univers-CondensedBold" w:hAnsi="Univers-Condensed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ind w:left="820"/>
    </w:pPr>
    <w:rPr>
      <w:rFonts w:ascii="Univers-Light" w:eastAsia="Univers-Light" w:hAnsi="Univers-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39"/>
    <w:pPr>
      <w:tabs>
        <w:tab w:val="center" w:pos="4320"/>
        <w:tab w:val="right" w:pos="8640"/>
      </w:tabs>
    </w:pPr>
  </w:style>
  <w:style w:type="character" w:customStyle="1" w:styleId="HeaderChar">
    <w:name w:val="Header Char"/>
    <w:basedOn w:val="DefaultParagraphFont"/>
    <w:link w:val="Header"/>
    <w:uiPriority w:val="99"/>
    <w:rsid w:val="00E37339"/>
  </w:style>
  <w:style w:type="paragraph" w:styleId="Footer">
    <w:name w:val="footer"/>
    <w:basedOn w:val="Normal"/>
    <w:link w:val="FooterChar"/>
    <w:uiPriority w:val="99"/>
    <w:unhideWhenUsed/>
    <w:rsid w:val="00E37339"/>
    <w:pPr>
      <w:tabs>
        <w:tab w:val="center" w:pos="4320"/>
        <w:tab w:val="right" w:pos="8640"/>
      </w:tabs>
    </w:pPr>
  </w:style>
  <w:style w:type="character" w:customStyle="1" w:styleId="FooterChar">
    <w:name w:val="Footer Char"/>
    <w:basedOn w:val="DefaultParagraphFont"/>
    <w:link w:val="Footer"/>
    <w:uiPriority w:val="99"/>
    <w:rsid w:val="00E37339"/>
  </w:style>
  <w:style w:type="paragraph" w:styleId="Title">
    <w:name w:val="Title"/>
    <w:basedOn w:val="Normal"/>
    <w:next w:val="Normal"/>
    <w:link w:val="TitleChar"/>
    <w:uiPriority w:val="10"/>
    <w:qFormat/>
    <w:rsid w:val="00C8792B"/>
    <w:pPr>
      <w:widowControl/>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8792B"/>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C8792B"/>
    <w:pPr>
      <w:widowControl/>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C8792B"/>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C8792B"/>
    <w:pPr>
      <w:widowControl/>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C8792B"/>
    <w:rPr>
      <w:rFonts w:ascii="Calibri" w:eastAsia="Calibri" w:hAnsi="Calibri" w:cs="Times New Roman"/>
      <w:iCs/>
      <w:color w:val="5B9BD5"/>
      <w:sz w:val="24"/>
    </w:rPr>
  </w:style>
  <w:style w:type="character" w:styleId="Hyperlink">
    <w:name w:val="Hyperlink"/>
    <w:basedOn w:val="DefaultParagraphFont"/>
    <w:uiPriority w:val="99"/>
    <w:unhideWhenUsed/>
    <w:rsid w:val="00C8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14.png"/><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engr.psu.edu/StrategicPlan.pdf"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7.xml"/><Relationship Id="rId8" Type="http://schemas.openxmlformats.org/officeDocument/2006/relationships/image" Target="media/image2.jpe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B27A-7CE2-4BE3-97F4-EEB3CDAC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Penn State College of Engineering Strategic Plan</vt:lpstr>
    </vt:vector>
  </TitlesOfParts>
  <Company>The Pennsylvania State University</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Engineering Strategic Plan</dc:title>
  <dc:subject>Penn State College of Engineering Strategic Plan</dc:subject>
  <dc:creator>Kim Baran</dc:creator>
  <cp:keywords>Penn State, College of Engineering, Strategic Plan</cp:keywords>
  <cp:lastModifiedBy>Kim Baran</cp:lastModifiedBy>
  <cp:revision>7</cp:revision>
  <dcterms:created xsi:type="dcterms:W3CDTF">2015-05-04T19:58:00Z</dcterms:created>
  <dcterms:modified xsi:type="dcterms:W3CDTF">2015-05-06T14:29:00Z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2015-04-23T00:00:00Z</vt:filetime>
  </property>
</Properties>
</file>