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A5" w:rsidRPr="00123B86" w:rsidRDefault="00A876A5" w:rsidP="00A876A5">
      <w:r w:rsidRPr="00123B86">
        <w:rPr>
          <w:noProof/>
        </w:rPr>
        <w:drawing>
          <wp:inline distT="0" distB="0" distL="0" distR="0" wp14:anchorId="3C6DC156" wp14:editId="599ED9B5">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A876A5" w:rsidRPr="00A876A5" w:rsidRDefault="00A876A5" w:rsidP="00A876A5">
      <w:pPr>
        <w:pStyle w:val="Title"/>
        <w:spacing w:before="0"/>
        <w:rPr>
          <w:rFonts w:ascii="Calibri Light" w:hAnsi="Calibri Light"/>
        </w:rPr>
      </w:pPr>
      <w:r w:rsidRPr="00A876A5">
        <w:rPr>
          <w:rFonts w:ascii="Calibri Light" w:hAnsi="Calibri Light"/>
        </w:rPr>
        <w:t>Unit Strategic Plan: Penn State Hazleton</w:t>
      </w:r>
    </w:p>
    <w:p w:rsidR="00A876A5" w:rsidRPr="00FF78A2" w:rsidRDefault="00A876A5" w:rsidP="00FF78A2">
      <w:pPr>
        <w:pStyle w:val="Subtitle"/>
      </w:pPr>
      <w:r w:rsidRPr="00FF78A2">
        <w:t>2014/2015 through 2018/2019</w:t>
      </w:r>
    </w:p>
    <w:p w:rsidR="00A876A5" w:rsidRDefault="00A876A5">
      <w:pPr>
        <w:rPr>
          <w:rFonts w:ascii="Calibri" w:hAnsi="Calibri"/>
          <w:b/>
          <w:sz w:val="48"/>
          <w:szCs w:val="48"/>
        </w:rPr>
      </w:pPr>
      <w:r>
        <w:rPr>
          <w:rFonts w:ascii="Calibri" w:hAnsi="Calibri"/>
          <w:b/>
          <w:sz w:val="48"/>
          <w:szCs w:val="48"/>
        </w:rPr>
        <w:br w:type="page"/>
      </w:r>
    </w:p>
    <w:p w:rsidR="0013392E" w:rsidRDefault="0013392E" w:rsidP="00E13268">
      <w:pPr>
        <w:tabs>
          <w:tab w:val="left" w:pos="3240"/>
        </w:tabs>
        <w:rPr>
          <w:rFonts w:ascii="Calibri" w:hAnsi="Calibri"/>
          <w:b/>
          <w:sz w:val="48"/>
          <w:szCs w:val="48"/>
        </w:rPr>
      </w:pPr>
    </w:p>
    <w:p w:rsidR="00E13268" w:rsidRDefault="00E13268" w:rsidP="00E13268">
      <w:pPr>
        <w:tabs>
          <w:tab w:val="left" w:pos="3240"/>
        </w:tabs>
        <w:rPr>
          <w:rFonts w:ascii="Calibri" w:hAnsi="Calibri"/>
          <w:b/>
          <w:sz w:val="48"/>
          <w:szCs w:val="48"/>
        </w:rPr>
      </w:pPr>
      <w:r>
        <w:rPr>
          <w:rFonts w:ascii="Calibri" w:hAnsi="Calibri"/>
          <w:b/>
          <w:noProof/>
          <w:sz w:val="48"/>
          <w:szCs w:val="48"/>
        </w:rPr>
        <w:drawing>
          <wp:inline distT="0" distB="0" distL="0" distR="0" wp14:anchorId="5BA406C7" wp14:editId="3EA4F974">
            <wp:extent cx="1671828" cy="882396"/>
            <wp:effectExtent l="0" t="0" r="5080" b="0"/>
            <wp:docPr id="2" name="Picture 2" descr="Logo of Penn State Hazleton" title="Penn State Haz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zltn_Spc287.285[1]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828" cy="882396"/>
                    </a:xfrm>
                    <a:prstGeom prst="rect">
                      <a:avLst/>
                    </a:prstGeom>
                  </pic:spPr>
                </pic:pic>
              </a:graphicData>
            </a:graphic>
          </wp:inline>
        </w:drawing>
      </w:r>
    </w:p>
    <w:p w:rsidR="002C7867" w:rsidRPr="002C7867" w:rsidRDefault="002C7867" w:rsidP="002C7867">
      <w:pPr>
        <w:tabs>
          <w:tab w:val="left" w:pos="3240"/>
        </w:tabs>
        <w:jc w:val="center"/>
        <w:rPr>
          <w:rFonts w:ascii="Calibri" w:hAnsi="Calibri"/>
          <w:b/>
          <w:sz w:val="48"/>
          <w:szCs w:val="48"/>
        </w:rPr>
      </w:pPr>
      <w:r w:rsidRPr="002C7867">
        <w:rPr>
          <w:rFonts w:ascii="Calibri" w:hAnsi="Calibri"/>
          <w:b/>
          <w:sz w:val="48"/>
          <w:szCs w:val="48"/>
        </w:rPr>
        <w:t xml:space="preserve">2014 - 2019 </w:t>
      </w:r>
    </w:p>
    <w:p w:rsidR="002C7867" w:rsidRDefault="002C7867" w:rsidP="002C7867">
      <w:pPr>
        <w:tabs>
          <w:tab w:val="left" w:pos="3240"/>
        </w:tabs>
        <w:jc w:val="center"/>
        <w:rPr>
          <w:rFonts w:ascii="Calibri" w:hAnsi="Calibri"/>
          <w:b/>
          <w:sz w:val="48"/>
          <w:szCs w:val="48"/>
        </w:rPr>
      </w:pPr>
      <w:r w:rsidRPr="002C7867">
        <w:rPr>
          <w:rFonts w:ascii="Calibri" w:hAnsi="Calibri"/>
          <w:b/>
          <w:sz w:val="48"/>
          <w:szCs w:val="48"/>
        </w:rPr>
        <w:t xml:space="preserve">Strategic Plan </w:t>
      </w:r>
    </w:p>
    <w:p w:rsidR="0013392E" w:rsidRDefault="0013392E" w:rsidP="00781271">
      <w:pPr>
        <w:rPr>
          <w:rFonts w:ascii="Calibri" w:hAnsi="Calibri"/>
          <w:b/>
          <w:sz w:val="48"/>
          <w:szCs w:val="48"/>
        </w:rPr>
      </w:pPr>
      <w:r>
        <w:rPr>
          <w:rFonts w:ascii="Calibri" w:hAnsi="Calibri"/>
          <w:b/>
          <w:noProof/>
          <w:sz w:val="48"/>
          <w:szCs w:val="48"/>
        </w:rPr>
        <w:drawing>
          <wp:inline distT="0" distB="0" distL="0" distR="0" wp14:anchorId="03D14FC4" wp14:editId="0FEDC90E">
            <wp:extent cx="5943600" cy="3962400"/>
            <wp:effectExtent l="0" t="0" r="0" b="0"/>
            <wp:docPr id="4" name="Picture 4" descr="Photo of a building on the Penn State campus with the Penn State lion statue in the foreground." title="Penn State Haz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min_54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781271" w:rsidRPr="00781271" w:rsidRDefault="00781271" w:rsidP="00781271">
      <w:pPr>
        <w:rPr>
          <w:rFonts w:ascii="Calibri" w:hAnsi="Calibri"/>
          <w:b/>
          <w:sz w:val="48"/>
          <w:szCs w:val="48"/>
        </w:rPr>
      </w:pPr>
      <w:r>
        <w:rPr>
          <w:rFonts w:ascii="Calibri" w:hAnsi="Calibri"/>
          <w:b/>
          <w:sz w:val="48"/>
          <w:szCs w:val="48"/>
        </w:rPr>
        <w:br w:type="page"/>
      </w:r>
    </w:p>
    <w:p w:rsidR="002C7867" w:rsidRPr="00252CC1" w:rsidRDefault="002C7867" w:rsidP="002C7867">
      <w:pPr>
        <w:jc w:val="center"/>
        <w:rPr>
          <w:rFonts w:ascii="Calibri" w:hAnsi="Calibri"/>
          <w:b/>
          <w:sz w:val="36"/>
          <w:szCs w:val="36"/>
        </w:rPr>
      </w:pPr>
      <w:r w:rsidRPr="00252CC1">
        <w:rPr>
          <w:rFonts w:ascii="Calibri" w:hAnsi="Calibri"/>
          <w:b/>
          <w:sz w:val="36"/>
          <w:szCs w:val="36"/>
        </w:rPr>
        <w:lastRenderedPageBreak/>
        <w:t xml:space="preserve">Vision and Mission Statements for </w:t>
      </w:r>
    </w:p>
    <w:p w:rsidR="002C7867" w:rsidRPr="00252CC1" w:rsidRDefault="002C7867" w:rsidP="002C7867">
      <w:pPr>
        <w:jc w:val="center"/>
        <w:rPr>
          <w:rFonts w:ascii="Calibri" w:hAnsi="Calibri"/>
          <w:b/>
          <w:sz w:val="36"/>
          <w:szCs w:val="36"/>
        </w:rPr>
      </w:pPr>
      <w:r w:rsidRPr="00252CC1">
        <w:rPr>
          <w:rFonts w:ascii="Calibri" w:hAnsi="Calibri"/>
          <w:b/>
          <w:sz w:val="36"/>
          <w:szCs w:val="36"/>
        </w:rPr>
        <w:t>Penn State Hazleton</w:t>
      </w:r>
    </w:p>
    <w:p w:rsidR="002C7867" w:rsidRPr="00252CC1" w:rsidRDefault="002C7867" w:rsidP="002C7867">
      <w:pPr>
        <w:rPr>
          <w:rFonts w:ascii="Calibri" w:hAnsi="Calibri"/>
        </w:rPr>
      </w:pPr>
    </w:p>
    <w:p w:rsidR="002C7867" w:rsidRPr="00CA3ACC" w:rsidRDefault="002C7867" w:rsidP="002C7867">
      <w:pPr>
        <w:rPr>
          <w:rFonts w:ascii="Calibri" w:hAnsi="Calibri"/>
          <w:i/>
          <w:sz w:val="24"/>
          <w:szCs w:val="24"/>
        </w:rPr>
      </w:pPr>
      <w:r w:rsidRPr="00252CC1">
        <w:rPr>
          <w:rFonts w:ascii="Calibri" w:hAnsi="Calibri"/>
          <w:i/>
          <w:sz w:val="24"/>
          <w:szCs w:val="24"/>
        </w:rPr>
        <w:t>The Strategic Planning Council met to reflect on and revise the current vision and mission for the Penn State Hazleton campus.  Following a long discussion, the following statements emerged:</w:t>
      </w:r>
    </w:p>
    <w:p w:rsidR="002C7867" w:rsidRPr="00CA3ACC" w:rsidRDefault="002C7867" w:rsidP="002C7867">
      <w:pPr>
        <w:rPr>
          <w:rFonts w:ascii="Calibri" w:hAnsi="Calibri"/>
          <w:sz w:val="24"/>
          <w:szCs w:val="24"/>
        </w:rPr>
      </w:pPr>
      <w:r w:rsidRPr="00252CC1">
        <w:rPr>
          <w:rFonts w:ascii="Calibri" w:hAnsi="Calibri"/>
          <w:b/>
          <w:sz w:val="24"/>
          <w:szCs w:val="24"/>
        </w:rPr>
        <w:t>Vision</w:t>
      </w:r>
      <w:r w:rsidRPr="00252CC1">
        <w:rPr>
          <w:rFonts w:ascii="Calibri" w:hAnsi="Calibri"/>
          <w:sz w:val="24"/>
          <w:szCs w:val="24"/>
        </w:rPr>
        <w:t xml:space="preserve"> - Penn State Hazleton will be a leading educational institution that advances knowledge, creativity, and opportunity in a dynamic campus environment, supporting academic and research excellence, innovative programming and pedagogy, and community outreach.</w:t>
      </w:r>
    </w:p>
    <w:p w:rsidR="002C7867" w:rsidRPr="00781271" w:rsidRDefault="002C7867" w:rsidP="00781271">
      <w:pPr>
        <w:rPr>
          <w:rFonts w:ascii="Calibri" w:hAnsi="Calibri"/>
          <w:sz w:val="24"/>
          <w:szCs w:val="24"/>
        </w:rPr>
      </w:pPr>
      <w:r w:rsidRPr="00252CC1">
        <w:rPr>
          <w:rFonts w:ascii="Calibri" w:hAnsi="Calibri"/>
          <w:b/>
          <w:sz w:val="24"/>
          <w:szCs w:val="24"/>
        </w:rPr>
        <w:t xml:space="preserve">Mission </w:t>
      </w:r>
      <w:r w:rsidRPr="00252CC1">
        <w:rPr>
          <w:rFonts w:ascii="Calibri" w:hAnsi="Calibri"/>
          <w:sz w:val="24"/>
          <w:szCs w:val="24"/>
        </w:rPr>
        <w:t>– Penn State Hazleton upholds the highest standards in teaching and learning, while being a gateway to the rest of Penn State University.  The campus employs student-centered approaches to extend access, fosters engaged scholarship, and embraces diversity.  Penn State Hazleton extends the land grant mission of the University which promotes teaching, research and community service.</w:t>
      </w:r>
    </w:p>
    <w:p w:rsidR="00781271" w:rsidRPr="00C828CA" w:rsidRDefault="0013392E" w:rsidP="00C828CA">
      <w:pPr>
        <w:pStyle w:val="Heading1"/>
      </w:pPr>
      <w:r w:rsidRPr="00C828CA">
        <w:t>2</w:t>
      </w:r>
      <w:r w:rsidR="00E13268" w:rsidRPr="00C828CA">
        <w:t>014 - 2019 Strategic Planning Themes</w:t>
      </w:r>
    </w:p>
    <w:p w:rsidR="00E13268" w:rsidRPr="00761F45" w:rsidRDefault="00E13268" w:rsidP="00E13268">
      <w:pPr>
        <w:pStyle w:val="ListParagraph"/>
        <w:ind w:left="465"/>
        <w:rPr>
          <w:rFonts w:ascii="Calibri" w:hAnsi="Calibri"/>
          <w:sz w:val="24"/>
          <w:szCs w:val="24"/>
        </w:rPr>
      </w:pPr>
      <w:r w:rsidRPr="00761F45">
        <w:rPr>
          <w:rFonts w:ascii="Calibri" w:hAnsi="Calibri"/>
          <w:sz w:val="24"/>
          <w:szCs w:val="24"/>
        </w:rPr>
        <w:t>1) Extend the 21</w:t>
      </w:r>
      <w:r w:rsidRPr="00761F45">
        <w:rPr>
          <w:rFonts w:ascii="Calibri" w:hAnsi="Calibri"/>
          <w:sz w:val="24"/>
          <w:szCs w:val="24"/>
          <w:vertAlign w:val="superscript"/>
        </w:rPr>
        <w:t>st</w:t>
      </w:r>
      <w:r w:rsidRPr="00761F45">
        <w:rPr>
          <w:rFonts w:ascii="Calibri" w:hAnsi="Calibri"/>
          <w:sz w:val="24"/>
          <w:szCs w:val="24"/>
        </w:rPr>
        <w:t xml:space="preserve"> Century Land Grant Mission</w:t>
      </w:r>
    </w:p>
    <w:p w:rsidR="00E13268" w:rsidRPr="00761F45" w:rsidRDefault="00E13268" w:rsidP="00E13268">
      <w:pPr>
        <w:pStyle w:val="ListParagraph"/>
        <w:ind w:left="465"/>
        <w:rPr>
          <w:rFonts w:ascii="Calibri" w:hAnsi="Calibri"/>
          <w:sz w:val="24"/>
          <w:szCs w:val="24"/>
        </w:rPr>
      </w:pPr>
      <w:r w:rsidRPr="00761F45">
        <w:rPr>
          <w:rFonts w:ascii="Calibri" w:hAnsi="Calibri"/>
          <w:sz w:val="24"/>
          <w:szCs w:val="24"/>
        </w:rPr>
        <w:t>2) Advance Educational Innovation</w:t>
      </w:r>
    </w:p>
    <w:p w:rsidR="00E13268" w:rsidRPr="00761F45" w:rsidRDefault="00E13268" w:rsidP="00E13268">
      <w:pPr>
        <w:pStyle w:val="ListParagraph"/>
        <w:ind w:left="465"/>
        <w:rPr>
          <w:rFonts w:ascii="Calibri" w:hAnsi="Calibri"/>
          <w:sz w:val="24"/>
          <w:szCs w:val="24"/>
        </w:rPr>
      </w:pPr>
      <w:r w:rsidRPr="00761F45">
        <w:rPr>
          <w:rFonts w:ascii="Calibri" w:hAnsi="Calibri"/>
          <w:sz w:val="24"/>
          <w:szCs w:val="24"/>
        </w:rPr>
        <w:t>3) Promote Ethics, Values &amp; Behaviors</w:t>
      </w:r>
    </w:p>
    <w:p w:rsidR="00E13268" w:rsidRPr="00761F45" w:rsidRDefault="00E13268" w:rsidP="00E13268">
      <w:pPr>
        <w:pStyle w:val="ListParagraph"/>
        <w:ind w:left="465"/>
        <w:rPr>
          <w:rFonts w:ascii="Calibri" w:hAnsi="Calibri"/>
          <w:sz w:val="24"/>
          <w:szCs w:val="24"/>
        </w:rPr>
      </w:pPr>
      <w:r w:rsidRPr="00761F45">
        <w:rPr>
          <w:rFonts w:ascii="Calibri" w:hAnsi="Calibri"/>
          <w:sz w:val="24"/>
          <w:szCs w:val="24"/>
        </w:rPr>
        <w:t>4) Foster Diversity</w:t>
      </w:r>
    </w:p>
    <w:p w:rsidR="00E13268" w:rsidRPr="00761F45" w:rsidRDefault="00E13268" w:rsidP="00E13268">
      <w:pPr>
        <w:pStyle w:val="ListParagraph"/>
        <w:ind w:left="465"/>
        <w:rPr>
          <w:rFonts w:ascii="Calibri" w:hAnsi="Calibri"/>
          <w:sz w:val="24"/>
          <w:szCs w:val="24"/>
        </w:rPr>
      </w:pPr>
      <w:r w:rsidRPr="00761F45">
        <w:rPr>
          <w:rFonts w:ascii="Calibri" w:hAnsi="Calibri"/>
          <w:sz w:val="24"/>
          <w:szCs w:val="24"/>
        </w:rPr>
        <w:t>5) Enhance Sustainability</w:t>
      </w:r>
    </w:p>
    <w:p w:rsidR="00E13268" w:rsidRPr="00761F45" w:rsidRDefault="00E13268" w:rsidP="00E13268">
      <w:pPr>
        <w:pStyle w:val="ListParagraph"/>
        <w:ind w:left="465"/>
        <w:rPr>
          <w:rFonts w:ascii="Calibri" w:hAnsi="Calibri"/>
          <w:sz w:val="24"/>
          <w:szCs w:val="24"/>
        </w:rPr>
      </w:pPr>
      <w:r w:rsidRPr="00761F45">
        <w:rPr>
          <w:rFonts w:ascii="Calibri" w:hAnsi="Calibri"/>
          <w:sz w:val="24"/>
          <w:szCs w:val="24"/>
        </w:rPr>
        <w:t>6) Invest in Technological Changes</w:t>
      </w:r>
    </w:p>
    <w:p w:rsidR="00E13268" w:rsidRPr="00761F45" w:rsidRDefault="00E13268" w:rsidP="00E13268">
      <w:pPr>
        <w:pStyle w:val="ListParagraph"/>
        <w:ind w:left="465"/>
        <w:rPr>
          <w:rFonts w:ascii="Calibri" w:hAnsi="Calibri"/>
          <w:sz w:val="24"/>
          <w:szCs w:val="24"/>
        </w:rPr>
      </w:pPr>
      <w:r w:rsidRPr="00761F45">
        <w:rPr>
          <w:rFonts w:ascii="Calibri" w:hAnsi="Calibri"/>
          <w:sz w:val="24"/>
          <w:szCs w:val="24"/>
        </w:rPr>
        <w:t>7) Plan Budgets Purposefully</w:t>
      </w:r>
    </w:p>
    <w:p w:rsidR="00781271" w:rsidRDefault="00E13268" w:rsidP="00E13268">
      <w:pPr>
        <w:pStyle w:val="ListParagraph"/>
        <w:ind w:left="465"/>
        <w:rPr>
          <w:rFonts w:ascii="Calibri" w:hAnsi="Calibri"/>
          <w:sz w:val="24"/>
          <w:szCs w:val="24"/>
        </w:rPr>
      </w:pPr>
      <w:r w:rsidRPr="00761F45">
        <w:rPr>
          <w:rFonts w:ascii="Calibri" w:hAnsi="Calibri"/>
          <w:sz w:val="24"/>
          <w:szCs w:val="24"/>
        </w:rPr>
        <w:t>8) Expand Infrastructure</w:t>
      </w:r>
    </w:p>
    <w:p w:rsidR="00761F45" w:rsidRPr="00781271" w:rsidRDefault="00781271" w:rsidP="00781271">
      <w:pPr>
        <w:rPr>
          <w:rFonts w:ascii="Calibri" w:hAnsi="Calibri"/>
          <w:sz w:val="24"/>
          <w:szCs w:val="24"/>
        </w:rPr>
      </w:pPr>
      <w:r>
        <w:rPr>
          <w:rFonts w:ascii="Calibri" w:hAnsi="Calibri"/>
          <w:sz w:val="24"/>
          <w:szCs w:val="24"/>
        </w:rPr>
        <w:br w:type="page"/>
      </w:r>
    </w:p>
    <w:p w:rsidR="00EA613F" w:rsidRPr="00C828CA" w:rsidRDefault="00EA613F" w:rsidP="00C828CA">
      <w:pPr>
        <w:pStyle w:val="Heading2"/>
      </w:pPr>
      <w:r w:rsidRPr="00C828CA">
        <w:lastRenderedPageBreak/>
        <w:t>1) Extend the 21st</w:t>
      </w:r>
      <w:r w:rsidR="00C828CA" w:rsidRPr="00C828CA">
        <w:t xml:space="preserve"> Century Land Grant Mission</w:t>
      </w:r>
    </w:p>
    <w:p w:rsidR="00EA613F" w:rsidRPr="00BC2A31" w:rsidRDefault="00EA613F" w:rsidP="00EA613F">
      <w:pPr>
        <w:rPr>
          <w:rFonts w:asciiTheme="minorHAnsi" w:hAnsiTheme="minorHAnsi"/>
          <w:b/>
          <w:i/>
          <w:sz w:val="24"/>
          <w:szCs w:val="24"/>
        </w:rPr>
      </w:pPr>
      <w:bookmarkStart w:id="0" w:name="_GoBack"/>
      <w:bookmarkEnd w:id="0"/>
      <w:r w:rsidRPr="00BC2A31">
        <w:rPr>
          <w:rFonts w:asciiTheme="minorHAnsi" w:hAnsiTheme="minorHAnsi"/>
          <w:b/>
          <w:i/>
          <w:sz w:val="24"/>
          <w:szCs w:val="24"/>
        </w:rPr>
        <w:t>Access, affordability, collaboration with campuses, connections with K-12, equity, global outreach, development, alumni, community outreach</w:t>
      </w:r>
    </w:p>
    <w:p w:rsidR="00EA613F" w:rsidRPr="00BC2A31" w:rsidRDefault="00EA613F" w:rsidP="00EA613F">
      <w:pPr>
        <w:numPr>
          <w:ilvl w:val="0"/>
          <w:numId w:val="2"/>
        </w:numPr>
        <w:contextualSpacing/>
        <w:rPr>
          <w:rFonts w:asciiTheme="minorHAnsi" w:hAnsiTheme="minorHAnsi"/>
        </w:rPr>
      </w:pPr>
      <w:r w:rsidRPr="00BC2A31">
        <w:rPr>
          <w:rFonts w:asciiTheme="minorHAnsi" w:hAnsiTheme="minorHAnsi"/>
        </w:rPr>
        <w:t>Increase overall campus enrollment to at least 1,</w:t>
      </w:r>
      <w:r w:rsidR="00DD65D4" w:rsidRPr="00BC2A31">
        <w:rPr>
          <w:rFonts w:asciiTheme="minorHAnsi" w:hAnsiTheme="minorHAnsi"/>
        </w:rPr>
        <w:t>3</w:t>
      </w:r>
      <w:r w:rsidRPr="00BC2A31">
        <w:rPr>
          <w:rFonts w:asciiTheme="minorHAnsi" w:hAnsiTheme="minorHAnsi"/>
        </w:rPr>
        <w:t>00 students by 2019</w:t>
      </w:r>
      <w:r w:rsidR="00DD65D4" w:rsidRPr="00BC2A31">
        <w:rPr>
          <w:rFonts w:asciiTheme="minorHAnsi" w:hAnsiTheme="minorHAnsi"/>
        </w:rPr>
        <w:t>, with the eventual goal of 1500</w:t>
      </w:r>
      <w:r w:rsidRPr="00BC2A31">
        <w:rPr>
          <w:rFonts w:asciiTheme="minorHAnsi" w:hAnsiTheme="minorHAnsi"/>
        </w:rPr>
        <w:t>, by expanding degree and certificate offerings, adding dual-enrollment programs, and continuing to form articulation agreements with local community colleges.</w:t>
      </w:r>
    </w:p>
    <w:p w:rsidR="00EA613F" w:rsidRPr="00BC2A31" w:rsidRDefault="00EA613F" w:rsidP="00EA613F">
      <w:pPr>
        <w:ind w:left="720"/>
        <w:contextualSpacing/>
        <w:rPr>
          <w:rFonts w:asciiTheme="minorHAnsi" w:hAnsiTheme="minorHAnsi"/>
        </w:rPr>
      </w:pP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Expand portfolio to 15+ Baccalaureate degrees singly and in collaboration with sister campuses.</w:t>
      </w:r>
      <w:r w:rsidR="001F6667" w:rsidRPr="00BC2A31">
        <w:rPr>
          <w:rFonts w:asciiTheme="minorHAnsi" w:hAnsiTheme="minorHAnsi"/>
        </w:rPr>
        <w:t xml:space="preserve"> [Target #:  15</w:t>
      </w:r>
      <w:r w:rsidR="00AF1E28">
        <w:rPr>
          <w:rFonts w:asciiTheme="minorHAnsi" w:hAnsiTheme="minorHAnsi"/>
        </w:rPr>
        <w:t xml:space="preserve">; Academic Affairs – </w:t>
      </w:r>
      <w:r w:rsidR="001F6667" w:rsidRPr="00BC2A31">
        <w:rPr>
          <w:rFonts w:asciiTheme="minorHAnsi" w:hAnsiTheme="minorHAnsi"/>
        </w:rPr>
        <w:t>Spring</w:t>
      </w:r>
      <w:r w:rsidR="00AF1E28">
        <w:rPr>
          <w:rFonts w:asciiTheme="minorHAnsi" w:hAnsiTheme="minorHAnsi"/>
        </w:rPr>
        <w:t>,</w:t>
      </w:r>
      <w:r w:rsidR="001F6667" w:rsidRPr="00BC2A31">
        <w:rPr>
          <w:rFonts w:asciiTheme="minorHAnsi" w:hAnsiTheme="minorHAnsi"/>
        </w:rPr>
        <w:t xml:space="preserve"> 2019]</w:t>
      </w:r>
      <w:r w:rsidR="000702ED">
        <w:rPr>
          <w:rFonts w:asciiTheme="minorHAnsi" w:hAnsiTheme="minorHAnsi"/>
        </w:rPr>
        <w:t xml:space="preserve"> </w:t>
      </w:r>
      <w:r w:rsidR="000702ED">
        <w:rPr>
          <w:rFonts w:asciiTheme="minorHAnsi" w:hAnsiTheme="minorHAnsi"/>
          <w:color w:val="FF0000"/>
        </w:rPr>
        <w:t>[Target #: indicates number relative to goal; next is area(s) of responsibility; and date is semester of completion]</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Collaborate and create solid articulation agreements with area community colleges to strengthen relationships between the institutions, and increase enrollment.</w:t>
      </w:r>
      <w:r w:rsidR="001F6667" w:rsidRPr="00BC2A31">
        <w:rPr>
          <w:rFonts w:asciiTheme="minorHAnsi" w:hAnsiTheme="minorHAnsi"/>
        </w:rPr>
        <w:t xml:space="preserve">  [Target#: 3</w:t>
      </w:r>
      <w:r w:rsidR="00AF1E28">
        <w:rPr>
          <w:rFonts w:asciiTheme="minorHAnsi" w:hAnsiTheme="minorHAnsi"/>
        </w:rPr>
        <w:t>; Academic Affairs and</w:t>
      </w:r>
      <w:r w:rsidR="00DD65D4" w:rsidRPr="00BC2A31">
        <w:rPr>
          <w:rFonts w:asciiTheme="minorHAnsi" w:hAnsiTheme="minorHAnsi"/>
        </w:rPr>
        <w:t xml:space="preserve"> Admissions</w:t>
      </w:r>
      <w:r w:rsidR="00AF1E28">
        <w:rPr>
          <w:rFonts w:asciiTheme="minorHAnsi" w:hAnsiTheme="minorHAnsi"/>
        </w:rPr>
        <w:t xml:space="preserve"> - </w:t>
      </w:r>
      <w:r w:rsidR="001F6667" w:rsidRPr="00BC2A31">
        <w:rPr>
          <w:rFonts w:asciiTheme="minorHAnsi" w:hAnsiTheme="minorHAnsi"/>
        </w:rPr>
        <w:t xml:space="preserve"> </w:t>
      </w:r>
      <w:r w:rsidR="00DD65D4" w:rsidRPr="00BC2A31">
        <w:rPr>
          <w:rFonts w:asciiTheme="minorHAnsi" w:hAnsiTheme="minorHAnsi"/>
        </w:rPr>
        <w:t>Spring</w:t>
      </w:r>
      <w:r w:rsidR="00AF1E28">
        <w:rPr>
          <w:rFonts w:asciiTheme="minorHAnsi" w:hAnsiTheme="minorHAnsi"/>
        </w:rPr>
        <w:t xml:space="preserve">, </w:t>
      </w:r>
      <w:r w:rsidR="001F6667" w:rsidRPr="00BC2A31">
        <w:rPr>
          <w:rFonts w:asciiTheme="minorHAnsi" w:hAnsiTheme="minorHAnsi"/>
        </w:rPr>
        <w:t xml:space="preserve"> 201</w:t>
      </w:r>
      <w:r w:rsidR="00DD65D4" w:rsidRPr="00BC2A31">
        <w:rPr>
          <w:rFonts w:asciiTheme="minorHAnsi" w:hAnsiTheme="minorHAnsi"/>
        </w:rPr>
        <w:t>6</w:t>
      </w:r>
      <w:r w:rsidR="001F6667" w:rsidRPr="00BC2A31">
        <w:rPr>
          <w:rFonts w:asciiTheme="minorHAnsi" w:hAnsiTheme="minorHAnsi"/>
        </w:rPr>
        <w:t>]</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Introduce pre-college students to campus/majors and fuel future enrollment by increasing summer camp offerings, particularly in STEM-related subjects.</w:t>
      </w:r>
      <w:r w:rsidR="001F6667" w:rsidRPr="00BC2A31">
        <w:rPr>
          <w:rFonts w:asciiTheme="minorHAnsi" w:hAnsiTheme="minorHAnsi"/>
        </w:rPr>
        <w:t xml:space="preserve"> [Target#: 3</w:t>
      </w:r>
      <w:r w:rsidR="005B4257" w:rsidRPr="00BC2A31">
        <w:rPr>
          <w:rFonts w:asciiTheme="minorHAnsi" w:hAnsiTheme="minorHAnsi"/>
        </w:rPr>
        <w:t>/y</w:t>
      </w:r>
      <w:r w:rsidR="00AF1E28">
        <w:rPr>
          <w:rFonts w:asciiTheme="minorHAnsi" w:hAnsiTheme="minorHAnsi"/>
        </w:rPr>
        <w:t>ea</w:t>
      </w:r>
      <w:r w:rsidR="005B4257" w:rsidRPr="00BC2A31">
        <w:rPr>
          <w:rFonts w:asciiTheme="minorHAnsi" w:hAnsiTheme="minorHAnsi"/>
        </w:rPr>
        <w:t>r</w:t>
      </w:r>
      <w:r w:rsidR="00AF1E28">
        <w:rPr>
          <w:rFonts w:asciiTheme="minorHAnsi" w:hAnsiTheme="minorHAnsi"/>
        </w:rPr>
        <w:t>;</w:t>
      </w:r>
      <w:r w:rsidR="001F6667" w:rsidRPr="00BC2A31">
        <w:rPr>
          <w:rFonts w:asciiTheme="minorHAnsi" w:hAnsiTheme="minorHAnsi"/>
        </w:rPr>
        <w:t xml:space="preserve"> Continuing Education</w:t>
      </w:r>
      <w:r w:rsidR="00AF1E28">
        <w:rPr>
          <w:rFonts w:asciiTheme="minorHAnsi" w:hAnsiTheme="minorHAnsi"/>
        </w:rPr>
        <w:t xml:space="preserve"> and</w:t>
      </w:r>
      <w:r w:rsidR="005B4257" w:rsidRPr="00BC2A31">
        <w:rPr>
          <w:rFonts w:asciiTheme="minorHAnsi" w:hAnsiTheme="minorHAnsi"/>
        </w:rPr>
        <w:t xml:space="preserve"> Admissions</w:t>
      </w:r>
      <w:r w:rsidR="00AF1E28">
        <w:rPr>
          <w:rFonts w:asciiTheme="minorHAnsi" w:hAnsiTheme="minorHAnsi"/>
        </w:rPr>
        <w:t xml:space="preserve"> - </w:t>
      </w:r>
      <w:r w:rsidR="001F6667" w:rsidRPr="00BC2A31">
        <w:rPr>
          <w:rFonts w:asciiTheme="minorHAnsi" w:hAnsiTheme="minorHAnsi"/>
        </w:rPr>
        <w:t xml:space="preserve"> Summer</w:t>
      </w:r>
      <w:r w:rsidR="00AF1E28">
        <w:rPr>
          <w:rFonts w:asciiTheme="minorHAnsi" w:hAnsiTheme="minorHAnsi"/>
        </w:rPr>
        <w:t>,</w:t>
      </w:r>
      <w:r w:rsidR="001F6667" w:rsidRPr="00BC2A31">
        <w:rPr>
          <w:rFonts w:asciiTheme="minorHAnsi" w:hAnsiTheme="minorHAnsi"/>
        </w:rPr>
        <w:t xml:space="preserve"> 2016]</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Utilize dual-enrollment with area high schools to increase overall future enrollment; strengthen K-12 connections to provide added access to the campus.</w:t>
      </w:r>
      <w:r w:rsidR="001F6667" w:rsidRPr="00BC2A31">
        <w:rPr>
          <w:rFonts w:asciiTheme="minorHAnsi" w:hAnsiTheme="minorHAnsi"/>
        </w:rPr>
        <w:t xml:space="preserve">  [Target#: 6</w:t>
      </w:r>
      <w:r w:rsidR="00AF1E28">
        <w:rPr>
          <w:rFonts w:asciiTheme="minorHAnsi" w:hAnsiTheme="minorHAnsi"/>
        </w:rPr>
        <w:t>;</w:t>
      </w:r>
      <w:r w:rsidR="001F6667" w:rsidRPr="00BC2A31">
        <w:rPr>
          <w:rFonts w:asciiTheme="minorHAnsi" w:hAnsiTheme="minorHAnsi"/>
        </w:rPr>
        <w:t xml:space="preserve"> Academic Affairs</w:t>
      </w:r>
      <w:r w:rsidR="005B4257" w:rsidRPr="00BC2A31">
        <w:rPr>
          <w:rFonts w:asciiTheme="minorHAnsi" w:hAnsiTheme="minorHAnsi"/>
        </w:rPr>
        <w:t xml:space="preserve">, </w:t>
      </w:r>
      <w:r w:rsidR="001F6667" w:rsidRPr="00BC2A31">
        <w:rPr>
          <w:rFonts w:asciiTheme="minorHAnsi" w:hAnsiTheme="minorHAnsi"/>
        </w:rPr>
        <w:t>Continuing Education</w:t>
      </w:r>
      <w:r w:rsidR="00AF1E28">
        <w:rPr>
          <w:rFonts w:asciiTheme="minorHAnsi" w:hAnsiTheme="minorHAnsi"/>
        </w:rPr>
        <w:t xml:space="preserve"> and</w:t>
      </w:r>
      <w:r w:rsidR="005B4257" w:rsidRPr="00BC2A31">
        <w:rPr>
          <w:rFonts w:asciiTheme="minorHAnsi" w:hAnsiTheme="minorHAnsi"/>
        </w:rPr>
        <w:t xml:space="preserve"> Admissions</w:t>
      </w:r>
      <w:r w:rsidR="00AF1E28">
        <w:rPr>
          <w:rFonts w:asciiTheme="minorHAnsi" w:hAnsiTheme="minorHAnsi"/>
        </w:rPr>
        <w:t xml:space="preserve"> - </w:t>
      </w:r>
      <w:r w:rsidR="001F6667" w:rsidRPr="00BC2A31">
        <w:rPr>
          <w:rFonts w:asciiTheme="minorHAnsi" w:hAnsiTheme="minorHAnsi"/>
        </w:rPr>
        <w:t xml:space="preserve"> Fall</w:t>
      </w:r>
      <w:r w:rsidR="00AF1E28">
        <w:rPr>
          <w:rFonts w:asciiTheme="minorHAnsi" w:hAnsiTheme="minorHAnsi"/>
        </w:rPr>
        <w:t>, 2016</w:t>
      </w:r>
      <w:r w:rsidR="001F6667" w:rsidRPr="00BC2A31">
        <w:rPr>
          <w:rFonts w:asciiTheme="minorHAnsi" w:hAnsiTheme="minorHAnsi"/>
        </w:rPr>
        <w:t>]</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Create purposeful scholarships targeted to upper level, Bridge, and Honors students.</w:t>
      </w:r>
      <w:r w:rsidR="001F6667" w:rsidRPr="00BC2A31">
        <w:rPr>
          <w:rFonts w:asciiTheme="minorHAnsi" w:hAnsiTheme="minorHAnsi"/>
        </w:rPr>
        <w:t xml:space="preserve"> [Target#: 70</w:t>
      </w:r>
      <w:r w:rsidR="005B4257" w:rsidRPr="00BC2A31">
        <w:rPr>
          <w:rFonts w:asciiTheme="minorHAnsi" w:hAnsiTheme="minorHAnsi"/>
        </w:rPr>
        <w:t>/y</w:t>
      </w:r>
      <w:r w:rsidR="00AF1E28">
        <w:rPr>
          <w:rFonts w:asciiTheme="minorHAnsi" w:hAnsiTheme="minorHAnsi"/>
        </w:rPr>
        <w:t>ea</w:t>
      </w:r>
      <w:r w:rsidR="005B4257" w:rsidRPr="00BC2A31">
        <w:rPr>
          <w:rFonts w:asciiTheme="minorHAnsi" w:hAnsiTheme="minorHAnsi"/>
        </w:rPr>
        <w:t>r</w:t>
      </w:r>
      <w:r w:rsidR="00AF1E28">
        <w:rPr>
          <w:rFonts w:asciiTheme="minorHAnsi" w:hAnsiTheme="minorHAnsi"/>
        </w:rPr>
        <w:t xml:space="preserve">; </w:t>
      </w:r>
      <w:r w:rsidR="005B4257" w:rsidRPr="00BC2A31">
        <w:rPr>
          <w:rFonts w:asciiTheme="minorHAnsi" w:hAnsiTheme="minorHAnsi"/>
        </w:rPr>
        <w:t xml:space="preserve"> Admissions &amp;</w:t>
      </w:r>
      <w:r w:rsidR="001F6667" w:rsidRPr="00BC2A31">
        <w:rPr>
          <w:rFonts w:asciiTheme="minorHAnsi" w:hAnsiTheme="minorHAnsi"/>
        </w:rPr>
        <w:t xml:space="preserve"> Financial Aid, Development, Chancellor</w:t>
      </w:r>
      <w:r w:rsidR="00AF1E28">
        <w:rPr>
          <w:rFonts w:asciiTheme="minorHAnsi" w:hAnsiTheme="minorHAnsi"/>
        </w:rPr>
        <w:t xml:space="preserve"> - </w:t>
      </w:r>
      <w:r w:rsidR="001F6667" w:rsidRPr="00BC2A31">
        <w:rPr>
          <w:rFonts w:asciiTheme="minorHAnsi" w:hAnsiTheme="minorHAnsi"/>
        </w:rPr>
        <w:t xml:space="preserve"> Spring</w:t>
      </w:r>
      <w:r w:rsidR="00AF1E28">
        <w:rPr>
          <w:rFonts w:asciiTheme="minorHAnsi" w:hAnsiTheme="minorHAnsi"/>
        </w:rPr>
        <w:t>,</w:t>
      </w:r>
      <w:r w:rsidR="001F6667" w:rsidRPr="00BC2A31">
        <w:rPr>
          <w:rFonts w:asciiTheme="minorHAnsi" w:hAnsiTheme="minorHAnsi"/>
        </w:rPr>
        <w:t xml:space="preserve"> 2017]</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 xml:space="preserve">Create </w:t>
      </w:r>
      <w:r w:rsidR="005B4257" w:rsidRPr="00BC2A31">
        <w:rPr>
          <w:rFonts w:asciiTheme="minorHAnsi" w:hAnsiTheme="minorHAnsi"/>
        </w:rPr>
        <w:t>examples</w:t>
      </w:r>
      <w:r w:rsidRPr="00BC2A31">
        <w:rPr>
          <w:rFonts w:asciiTheme="minorHAnsi" w:hAnsiTheme="minorHAnsi"/>
        </w:rPr>
        <w:t xml:space="preserve"> of engaged scholarship at the campus.</w:t>
      </w:r>
      <w:r w:rsidR="001F6667" w:rsidRPr="00BC2A31">
        <w:rPr>
          <w:rFonts w:asciiTheme="minorHAnsi" w:hAnsiTheme="minorHAnsi"/>
        </w:rPr>
        <w:t xml:space="preserve">  [Target#: 5</w:t>
      </w:r>
      <w:r w:rsidR="005B4257" w:rsidRPr="00BC2A31">
        <w:rPr>
          <w:rFonts w:asciiTheme="minorHAnsi" w:hAnsiTheme="minorHAnsi"/>
        </w:rPr>
        <w:t>/y</w:t>
      </w:r>
      <w:r w:rsidR="00AF1E28">
        <w:rPr>
          <w:rFonts w:asciiTheme="minorHAnsi" w:hAnsiTheme="minorHAnsi"/>
        </w:rPr>
        <w:t>ea</w:t>
      </w:r>
      <w:r w:rsidR="005B4257" w:rsidRPr="00BC2A31">
        <w:rPr>
          <w:rFonts w:asciiTheme="minorHAnsi" w:hAnsiTheme="minorHAnsi"/>
        </w:rPr>
        <w:t>r</w:t>
      </w:r>
      <w:r w:rsidR="00AF1E28">
        <w:rPr>
          <w:rFonts w:asciiTheme="minorHAnsi" w:hAnsiTheme="minorHAnsi"/>
        </w:rPr>
        <w:t>;</w:t>
      </w:r>
      <w:r w:rsidR="001F6667" w:rsidRPr="00BC2A31">
        <w:rPr>
          <w:rFonts w:asciiTheme="minorHAnsi" w:hAnsiTheme="minorHAnsi"/>
        </w:rPr>
        <w:t xml:space="preserve"> Academic Affairs and Student Af</w:t>
      </w:r>
      <w:r w:rsidR="00AF1E28">
        <w:rPr>
          <w:rFonts w:asciiTheme="minorHAnsi" w:hAnsiTheme="minorHAnsi"/>
        </w:rPr>
        <w:t xml:space="preserve">fairs &amp; Engagement -  Fall, </w:t>
      </w:r>
      <w:r w:rsidR="001F6667" w:rsidRPr="00BC2A31">
        <w:rPr>
          <w:rFonts w:asciiTheme="minorHAnsi" w:hAnsiTheme="minorHAnsi"/>
        </w:rPr>
        <w:t>2017]</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 xml:space="preserve">Increase inter-campus collaboration and sharing of resources </w:t>
      </w:r>
      <w:r w:rsidR="005B4257" w:rsidRPr="00BC2A31">
        <w:rPr>
          <w:rFonts w:asciiTheme="minorHAnsi" w:hAnsiTheme="minorHAnsi"/>
        </w:rPr>
        <w:t>(staffing and faculty</w:t>
      </w:r>
      <w:proofErr w:type="gramStart"/>
      <w:r w:rsidR="005B4257" w:rsidRPr="00BC2A31">
        <w:rPr>
          <w:rFonts w:asciiTheme="minorHAnsi" w:hAnsiTheme="minorHAnsi"/>
        </w:rPr>
        <w:t>)</w:t>
      </w:r>
      <w:r w:rsidRPr="00BC2A31">
        <w:rPr>
          <w:rFonts w:asciiTheme="minorHAnsi" w:hAnsiTheme="minorHAnsi"/>
        </w:rPr>
        <w:t>(</w:t>
      </w:r>
      <w:proofErr w:type="gramEnd"/>
      <w:r w:rsidRPr="00BC2A31">
        <w:rPr>
          <w:rFonts w:asciiTheme="minorHAnsi" w:hAnsiTheme="minorHAnsi"/>
        </w:rPr>
        <w:t>i.e. Bursar, Financial Officer, Human Resources director, faculty experts) to become more efficient while providing additional opportunities.</w:t>
      </w:r>
      <w:r w:rsidR="001F6667" w:rsidRPr="00BC2A31">
        <w:rPr>
          <w:rFonts w:asciiTheme="minorHAnsi" w:hAnsiTheme="minorHAnsi"/>
        </w:rPr>
        <w:t xml:space="preserve">  [Target#: </w:t>
      </w:r>
      <w:r w:rsidR="00B675F3" w:rsidRPr="00BC2A31">
        <w:rPr>
          <w:rFonts w:asciiTheme="minorHAnsi" w:hAnsiTheme="minorHAnsi"/>
        </w:rPr>
        <w:t>5</w:t>
      </w:r>
      <w:r w:rsidR="00AF1E28">
        <w:rPr>
          <w:rFonts w:asciiTheme="minorHAnsi" w:hAnsiTheme="minorHAnsi"/>
        </w:rPr>
        <w:t>; Chancellor and</w:t>
      </w:r>
      <w:r w:rsidR="00B675F3" w:rsidRPr="00BC2A31">
        <w:rPr>
          <w:rFonts w:asciiTheme="minorHAnsi" w:hAnsiTheme="minorHAnsi"/>
        </w:rPr>
        <w:t xml:space="preserve"> Academic Affairs</w:t>
      </w:r>
      <w:r w:rsidR="00AF1E28">
        <w:rPr>
          <w:rFonts w:asciiTheme="minorHAnsi" w:hAnsiTheme="minorHAnsi"/>
        </w:rPr>
        <w:t xml:space="preserve"> – </w:t>
      </w:r>
      <w:r w:rsidR="00B675F3" w:rsidRPr="00BC2A31">
        <w:rPr>
          <w:rFonts w:asciiTheme="minorHAnsi" w:hAnsiTheme="minorHAnsi"/>
        </w:rPr>
        <w:t>Spring</w:t>
      </w:r>
      <w:r w:rsidR="00AF1E28">
        <w:rPr>
          <w:rFonts w:asciiTheme="minorHAnsi" w:hAnsiTheme="minorHAnsi"/>
        </w:rPr>
        <w:t>,</w:t>
      </w:r>
      <w:r w:rsidR="00B675F3" w:rsidRPr="00BC2A31">
        <w:rPr>
          <w:rFonts w:asciiTheme="minorHAnsi" w:hAnsiTheme="minorHAnsi"/>
        </w:rPr>
        <w:t xml:space="preserve"> 2019</w:t>
      </w:r>
      <w:r w:rsidR="001F6667" w:rsidRPr="00BC2A31">
        <w:rPr>
          <w:rFonts w:asciiTheme="minorHAnsi" w:hAnsiTheme="minorHAnsi"/>
        </w:rPr>
        <w:t>]</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Develop additional</w:t>
      </w:r>
      <w:r w:rsidR="005B4257" w:rsidRPr="00BC2A31">
        <w:rPr>
          <w:rFonts w:asciiTheme="minorHAnsi" w:hAnsiTheme="minorHAnsi"/>
        </w:rPr>
        <w:t xml:space="preserve"> academic</w:t>
      </w:r>
      <w:r w:rsidRPr="00BC2A31">
        <w:rPr>
          <w:rFonts w:asciiTheme="minorHAnsi" w:hAnsiTheme="minorHAnsi"/>
        </w:rPr>
        <w:t xml:space="preserve"> global outreach initiatives</w:t>
      </w:r>
      <w:r w:rsidR="005B4257" w:rsidRPr="00BC2A31">
        <w:rPr>
          <w:rFonts w:asciiTheme="minorHAnsi" w:hAnsiTheme="minorHAnsi"/>
        </w:rPr>
        <w:t xml:space="preserve"> including but not limited to twinning programs</w:t>
      </w:r>
      <w:r w:rsidRPr="00BC2A31">
        <w:rPr>
          <w:rFonts w:asciiTheme="minorHAnsi" w:hAnsiTheme="minorHAnsi"/>
        </w:rPr>
        <w:t>.</w:t>
      </w:r>
      <w:r w:rsidR="00B675F3" w:rsidRPr="00BC2A31">
        <w:rPr>
          <w:rFonts w:asciiTheme="minorHAnsi" w:hAnsiTheme="minorHAnsi"/>
        </w:rPr>
        <w:t xml:space="preserve">  [Target#: 3</w:t>
      </w:r>
      <w:r w:rsidR="00AF1E28">
        <w:rPr>
          <w:rFonts w:asciiTheme="minorHAnsi" w:hAnsiTheme="minorHAnsi"/>
        </w:rPr>
        <w:t>;</w:t>
      </w:r>
      <w:r w:rsidR="00B675F3" w:rsidRPr="00BC2A31">
        <w:rPr>
          <w:rFonts w:asciiTheme="minorHAnsi" w:hAnsiTheme="minorHAnsi"/>
        </w:rPr>
        <w:t xml:space="preserve"> Chancellor</w:t>
      </w:r>
      <w:r w:rsidR="00AF1E28">
        <w:rPr>
          <w:rFonts w:asciiTheme="minorHAnsi" w:hAnsiTheme="minorHAnsi"/>
        </w:rPr>
        <w:t xml:space="preserve"> – </w:t>
      </w:r>
      <w:r w:rsidR="00B675F3" w:rsidRPr="00BC2A31">
        <w:rPr>
          <w:rFonts w:asciiTheme="minorHAnsi" w:hAnsiTheme="minorHAnsi"/>
        </w:rPr>
        <w:t>Spring</w:t>
      </w:r>
      <w:r w:rsidR="00AF1E28">
        <w:rPr>
          <w:rFonts w:asciiTheme="minorHAnsi" w:hAnsiTheme="minorHAnsi"/>
        </w:rPr>
        <w:t>,</w:t>
      </w:r>
      <w:r w:rsidR="00B675F3" w:rsidRPr="00BC2A31">
        <w:rPr>
          <w:rFonts w:asciiTheme="minorHAnsi" w:hAnsiTheme="minorHAnsi"/>
        </w:rPr>
        <w:t xml:space="preserve"> 2019]</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Create a formalized service/service learning experience for students.</w:t>
      </w:r>
      <w:r w:rsidR="00B675F3" w:rsidRPr="00BC2A31">
        <w:rPr>
          <w:rFonts w:asciiTheme="minorHAnsi" w:hAnsiTheme="minorHAnsi"/>
        </w:rPr>
        <w:t xml:space="preserve">  [Target#: </w:t>
      </w:r>
      <w:r w:rsidR="00A62C1F" w:rsidRPr="00BC2A31">
        <w:rPr>
          <w:rFonts w:asciiTheme="minorHAnsi" w:hAnsiTheme="minorHAnsi"/>
        </w:rPr>
        <w:t>1</w:t>
      </w:r>
      <w:r w:rsidR="005B4257" w:rsidRPr="00BC2A31">
        <w:rPr>
          <w:rFonts w:asciiTheme="minorHAnsi" w:hAnsiTheme="minorHAnsi"/>
        </w:rPr>
        <w:t>/y</w:t>
      </w:r>
      <w:r w:rsidR="00AF1E28">
        <w:rPr>
          <w:rFonts w:asciiTheme="minorHAnsi" w:hAnsiTheme="minorHAnsi"/>
        </w:rPr>
        <w:t>ea</w:t>
      </w:r>
      <w:r w:rsidR="005B4257" w:rsidRPr="00BC2A31">
        <w:rPr>
          <w:rFonts w:asciiTheme="minorHAnsi" w:hAnsiTheme="minorHAnsi"/>
        </w:rPr>
        <w:t>r</w:t>
      </w:r>
      <w:r w:rsidR="00AF1E28">
        <w:rPr>
          <w:rFonts w:asciiTheme="minorHAnsi" w:hAnsiTheme="minorHAnsi"/>
        </w:rPr>
        <w:t>;</w:t>
      </w:r>
      <w:r w:rsidR="00A62C1F" w:rsidRPr="00BC2A31">
        <w:rPr>
          <w:rFonts w:asciiTheme="minorHAnsi" w:hAnsiTheme="minorHAnsi"/>
        </w:rPr>
        <w:t xml:space="preserve"> Academic Affairs and Student Affairs &amp; Engagement</w:t>
      </w:r>
      <w:r w:rsidR="00B675F3" w:rsidRPr="00BC2A31">
        <w:rPr>
          <w:rFonts w:asciiTheme="minorHAnsi" w:hAnsiTheme="minorHAnsi"/>
        </w:rPr>
        <w:t xml:space="preserve"> </w:t>
      </w:r>
      <w:r w:rsidR="00AF1E28">
        <w:rPr>
          <w:rFonts w:asciiTheme="minorHAnsi" w:hAnsiTheme="minorHAnsi"/>
        </w:rPr>
        <w:t xml:space="preserve">- </w:t>
      </w:r>
      <w:r w:rsidR="00B675F3" w:rsidRPr="00BC2A31">
        <w:rPr>
          <w:rFonts w:asciiTheme="minorHAnsi" w:hAnsiTheme="minorHAnsi"/>
        </w:rPr>
        <w:t xml:space="preserve"> </w:t>
      </w:r>
      <w:r w:rsidR="00A62C1F" w:rsidRPr="00BC2A31">
        <w:rPr>
          <w:rFonts w:asciiTheme="minorHAnsi" w:hAnsiTheme="minorHAnsi"/>
        </w:rPr>
        <w:t>Fall</w:t>
      </w:r>
      <w:r w:rsidR="00AF1E28">
        <w:rPr>
          <w:rFonts w:asciiTheme="minorHAnsi" w:hAnsiTheme="minorHAnsi"/>
        </w:rPr>
        <w:t xml:space="preserve">, </w:t>
      </w:r>
      <w:r w:rsidR="00A62C1F" w:rsidRPr="00BC2A31">
        <w:rPr>
          <w:rFonts w:asciiTheme="minorHAnsi" w:hAnsiTheme="minorHAnsi"/>
        </w:rPr>
        <w:t>2016</w:t>
      </w:r>
      <w:r w:rsidR="00B675F3" w:rsidRPr="00BC2A31">
        <w:rPr>
          <w:rFonts w:asciiTheme="minorHAnsi" w:hAnsiTheme="minorHAnsi"/>
        </w:rPr>
        <w:t>]</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Provide library resource programs to enhance student academic success.</w:t>
      </w:r>
      <w:r w:rsidR="00A62C1F" w:rsidRPr="00BC2A31">
        <w:rPr>
          <w:rFonts w:asciiTheme="minorHAnsi" w:hAnsiTheme="minorHAnsi"/>
        </w:rPr>
        <w:t xml:space="preserve">  [Target#: 5</w:t>
      </w:r>
      <w:r w:rsidR="005B4257" w:rsidRPr="00BC2A31">
        <w:rPr>
          <w:rFonts w:asciiTheme="minorHAnsi" w:hAnsiTheme="minorHAnsi"/>
        </w:rPr>
        <w:t>/y</w:t>
      </w:r>
      <w:r w:rsidR="00AF1E28">
        <w:rPr>
          <w:rFonts w:asciiTheme="minorHAnsi" w:hAnsiTheme="minorHAnsi"/>
        </w:rPr>
        <w:t xml:space="preserve">ear; </w:t>
      </w:r>
      <w:r w:rsidR="00A62C1F" w:rsidRPr="00BC2A31">
        <w:rPr>
          <w:rFonts w:asciiTheme="minorHAnsi" w:hAnsiTheme="minorHAnsi"/>
        </w:rPr>
        <w:t xml:space="preserve"> Academic Affairs</w:t>
      </w:r>
      <w:r w:rsidR="00AF1E28">
        <w:rPr>
          <w:rFonts w:asciiTheme="minorHAnsi" w:hAnsiTheme="minorHAnsi"/>
        </w:rPr>
        <w:t xml:space="preserve"> - </w:t>
      </w:r>
      <w:r w:rsidR="00A62C1F" w:rsidRPr="00BC2A31">
        <w:rPr>
          <w:rFonts w:asciiTheme="minorHAnsi" w:hAnsiTheme="minorHAnsi"/>
        </w:rPr>
        <w:t xml:space="preserve"> Fall</w:t>
      </w:r>
      <w:r w:rsidR="00AF1E28">
        <w:rPr>
          <w:rFonts w:asciiTheme="minorHAnsi" w:hAnsiTheme="minorHAnsi"/>
        </w:rPr>
        <w:t>,</w:t>
      </w:r>
      <w:r w:rsidR="00A62C1F" w:rsidRPr="00BC2A31">
        <w:rPr>
          <w:rFonts w:asciiTheme="minorHAnsi" w:hAnsiTheme="minorHAnsi"/>
        </w:rPr>
        <w:t xml:space="preserve"> 2017]</w:t>
      </w:r>
    </w:p>
    <w:p w:rsidR="00EA613F" w:rsidRPr="00BC2A31" w:rsidRDefault="005B4257" w:rsidP="00EA613F">
      <w:pPr>
        <w:numPr>
          <w:ilvl w:val="0"/>
          <w:numId w:val="3"/>
        </w:numPr>
        <w:contextualSpacing/>
        <w:rPr>
          <w:rFonts w:asciiTheme="minorHAnsi" w:hAnsiTheme="minorHAnsi"/>
        </w:rPr>
      </w:pPr>
      <w:r w:rsidRPr="00BC2A31">
        <w:rPr>
          <w:rFonts w:asciiTheme="minorHAnsi" w:hAnsiTheme="minorHAnsi"/>
        </w:rPr>
        <w:t>I</w:t>
      </w:r>
      <w:r w:rsidR="00EA613F" w:rsidRPr="00BC2A31">
        <w:rPr>
          <w:rFonts w:asciiTheme="minorHAnsi" w:hAnsiTheme="minorHAnsi"/>
        </w:rPr>
        <w:t>ncrease enrollment of adult learners, veterans, first generation, traditional and non-traditional students</w:t>
      </w:r>
      <w:r w:rsidRPr="00BC2A31">
        <w:rPr>
          <w:rFonts w:asciiTheme="minorHAnsi" w:hAnsiTheme="minorHAnsi"/>
        </w:rPr>
        <w:t xml:space="preserve"> (i.e. all prospect pools)</w:t>
      </w:r>
      <w:r w:rsidR="00EA613F" w:rsidRPr="00BC2A31">
        <w:rPr>
          <w:rFonts w:asciiTheme="minorHAnsi" w:hAnsiTheme="minorHAnsi"/>
        </w:rPr>
        <w:t>.</w:t>
      </w:r>
      <w:r w:rsidR="00A62C1F" w:rsidRPr="00BC2A31">
        <w:rPr>
          <w:rFonts w:asciiTheme="minorHAnsi" w:hAnsiTheme="minorHAnsi"/>
        </w:rPr>
        <w:t xml:space="preserve">  [Target#: 500</w:t>
      </w:r>
      <w:r w:rsidR="00AF1E28">
        <w:rPr>
          <w:rFonts w:asciiTheme="minorHAnsi" w:hAnsiTheme="minorHAnsi"/>
        </w:rPr>
        <w:t>/year</w:t>
      </w:r>
      <w:r w:rsidR="00A62C1F" w:rsidRPr="00BC2A31">
        <w:rPr>
          <w:rFonts w:asciiTheme="minorHAnsi" w:hAnsiTheme="minorHAnsi"/>
        </w:rPr>
        <w:t>, Admissions &amp; Financial Aid and Continuing Education</w:t>
      </w:r>
      <w:r w:rsidR="00AF1E28">
        <w:rPr>
          <w:rFonts w:asciiTheme="minorHAnsi" w:hAnsiTheme="minorHAnsi"/>
        </w:rPr>
        <w:t xml:space="preserve"> – Spring, </w:t>
      </w:r>
      <w:r w:rsidR="00A62C1F" w:rsidRPr="00BC2A31">
        <w:rPr>
          <w:rFonts w:asciiTheme="minorHAnsi" w:hAnsiTheme="minorHAnsi"/>
        </w:rPr>
        <w:t>2019]</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lastRenderedPageBreak/>
        <w:t>Create a fundraising footprint in key areas of alumni nationally.</w:t>
      </w:r>
      <w:r w:rsidR="00A62C1F" w:rsidRPr="00BC2A31">
        <w:rPr>
          <w:rFonts w:asciiTheme="minorHAnsi" w:hAnsiTheme="minorHAnsi"/>
        </w:rPr>
        <w:t xml:space="preserve">  [Target#: 3</w:t>
      </w:r>
      <w:r w:rsidR="00AF1E28">
        <w:rPr>
          <w:rFonts w:asciiTheme="minorHAnsi" w:hAnsiTheme="minorHAnsi"/>
        </w:rPr>
        <w:t>;</w:t>
      </w:r>
      <w:r w:rsidR="00A62C1F" w:rsidRPr="00BC2A31">
        <w:rPr>
          <w:rFonts w:asciiTheme="minorHAnsi" w:hAnsiTheme="minorHAnsi"/>
        </w:rPr>
        <w:t xml:space="preserve"> </w:t>
      </w:r>
      <w:r w:rsidR="00AF1E28">
        <w:rPr>
          <w:rFonts w:asciiTheme="minorHAnsi" w:hAnsiTheme="minorHAnsi"/>
        </w:rPr>
        <w:t>Chancellor and Development  -</w:t>
      </w:r>
      <w:r w:rsidR="00A62C1F" w:rsidRPr="00BC2A31">
        <w:rPr>
          <w:rFonts w:asciiTheme="minorHAnsi" w:hAnsiTheme="minorHAnsi"/>
        </w:rPr>
        <w:t xml:space="preserve"> Spring</w:t>
      </w:r>
      <w:r w:rsidR="00AF1E28">
        <w:rPr>
          <w:rFonts w:asciiTheme="minorHAnsi" w:hAnsiTheme="minorHAnsi"/>
        </w:rPr>
        <w:t xml:space="preserve">, </w:t>
      </w:r>
      <w:r w:rsidR="00A62C1F" w:rsidRPr="00BC2A31">
        <w:rPr>
          <w:rFonts w:asciiTheme="minorHAnsi" w:hAnsiTheme="minorHAnsi"/>
        </w:rPr>
        <w:t xml:space="preserve"> 2019]</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Increase focus on larger, more transformational gifts and grants (&gt;$100K).</w:t>
      </w:r>
      <w:r w:rsidR="00232D21" w:rsidRPr="00BC2A31">
        <w:rPr>
          <w:rFonts w:asciiTheme="minorHAnsi" w:hAnsiTheme="minorHAnsi"/>
        </w:rPr>
        <w:t xml:space="preserve"> [Target#: 10</w:t>
      </w:r>
      <w:r w:rsidR="00AF1E28">
        <w:rPr>
          <w:rFonts w:asciiTheme="minorHAnsi" w:hAnsiTheme="minorHAnsi"/>
        </w:rPr>
        <w:t>;</w:t>
      </w:r>
      <w:r w:rsidR="00232D21" w:rsidRPr="00BC2A31">
        <w:rPr>
          <w:rFonts w:asciiTheme="minorHAnsi" w:hAnsiTheme="minorHAnsi"/>
        </w:rPr>
        <w:t xml:space="preserve"> Chancellor </w:t>
      </w:r>
      <w:r w:rsidR="00AF1E28">
        <w:rPr>
          <w:rFonts w:asciiTheme="minorHAnsi" w:hAnsiTheme="minorHAnsi"/>
        </w:rPr>
        <w:t>and</w:t>
      </w:r>
      <w:r w:rsidR="00232D21" w:rsidRPr="00BC2A31">
        <w:rPr>
          <w:rFonts w:asciiTheme="minorHAnsi" w:hAnsiTheme="minorHAnsi"/>
        </w:rPr>
        <w:t xml:space="preserve"> Development</w:t>
      </w:r>
      <w:r w:rsidR="00AF1E28">
        <w:rPr>
          <w:rFonts w:asciiTheme="minorHAnsi" w:hAnsiTheme="minorHAnsi"/>
        </w:rPr>
        <w:t xml:space="preserve"> - </w:t>
      </w:r>
      <w:r w:rsidR="00232D21" w:rsidRPr="00BC2A31">
        <w:rPr>
          <w:rFonts w:asciiTheme="minorHAnsi" w:hAnsiTheme="minorHAnsi"/>
        </w:rPr>
        <w:t xml:space="preserve"> Spring</w:t>
      </w:r>
      <w:r w:rsidR="00AF1E28">
        <w:rPr>
          <w:rFonts w:asciiTheme="minorHAnsi" w:hAnsiTheme="minorHAnsi"/>
        </w:rPr>
        <w:t>,</w:t>
      </w:r>
      <w:r w:rsidR="00232D21" w:rsidRPr="00BC2A31">
        <w:rPr>
          <w:rFonts w:asciiTheme="minorHAnsi" w:hAnsiTheme="minorHAnsi"/>
        </w:rPr>
        <w:t xml:space="preserve"> 2019]</w:t>
      </w:r>
    </w:p>
    <w:p w:rsidR="00EA613F" w:rsidRPr="00BC2A31" w:rsidRDefault="00EA613F" w:rsidP="00EA613F">
      <w:pPr>
        <w:numPr>
          <w:ilvl w:val="0"/>
          <w:numId w:val="3"/>
        </w:numPr>
        <w:contextualSpacing/>
        <w:rPr>
          <w:rFonts w:asciiTheme="minorHAnsi" w:hAnsiTheme="minorHAnsi"/>
        </w:rPr>
      </w:pPr>
      <w:r w:rsidRPr="00BC2A31">
        <w:rPr>
          <w:rFonts w:asciiTheme="minorHAnsi" w:hAnsiTheme="minorHAnsi"/>
        </w:rPr>
        <w:t>Increase scholarship opportunities targeting advanced standing students (e.g. The John E. Morgan Foundation Trustee Scholarship</w:t>
      </w:r>
      <w:r w:rsidR="00232D21" w:rsidRPr="00BC2A31">
        <w:rPr>
          <w:rFonts w:asciiTheme="minorHAnsi" w:hAnsiTheme="minorHAnsi"/>
        </w:rPr>
        <w:t>s</w:t>
      </w:r>
      <w:r w:rsidRPr="00BC2A31">
        <w:rPr>
          <w:rFonts w:asciiTheme="minorHAnsi" w:hAnsiTheme="minorHAnsi"/>
        </w:rPr>
        <w:t>) to support articulation agreements.</w:t>
      </w:r>
      <w:r w:rsidR="00232D21" w:rsidRPr="00BC2A31">
        <w:rPr>
          <w:rFonts w:asciiTheme="minorHAnsi" w:hAnsiTheme="minorHAnsi"/>
        </w:rPr>
        <w:t xml:space="preserve">  [Target#: 10</w:t>
      </w:r>
      <w:r w:rsidR="00AF1E28">
        <w:rPr>
          <w:rFonts w:asciiTheme="minorHAnsi" w:hAnsiTheme="minorHAnsi"/>
        </w:rPr>
        <w:t>;</w:t>
      </w:r>
      <w:r w:rsidR="00232D21" w:rsidRPr="00BC2A31">
        <w:rPr>
          <w:rFonts w:asciiTheme="minorHAnsi" w:hAnsiTheme="minorHAnsi"/>
        </w:rPr>
        <w:t xml:space="preserve"> Chancellor </w:t>
      </w:r>
      <w:r w:rsidR="00AF1E28">
        <w:rPr>
          <w:rFonts w:asciiTheme="minorHAnsi" w:hAnsiTheme="minorHAnsi"/>
        </w:rPr>
        <w:t>and</w:t>
      </w:r>
      <w:r w:rsidR="00232D21" w:rsidRPr="00BC2A31">
        <w:rPr>
          <w:rFonts w:asciiTheme="minorHAnsi" w:hAnsiTheme="minorHAnsi"/>
        </w:rPr>
        <w:t xml:space="preserve"> Development </w:t>
      </w:r>
      <w:r w:rsidR="00AF1E28">
        <w:rPr>
          <w:rFonts w:asciiTheme="minorHAnsi" w:hAnsiTheme="minorHAnsi"/>
        </w:rPr>
        <w:t xml:space="preserve"> -</w:t>
      </w:r>
      <w:r w:rsidR="00232D21" w:rsidRPr="00BC2A31">
        <w:rPr>
          <w:rFonts w:asciiTheme="minorHAnsi" w:hAnsiTheme="minorHAnsi"/>
        </w:rPr>
        <w:t xml:space="preserve"> Spring </w:t>
      </w:r>
      <w:r w:rsidR="00AF1E28">
        <w:rPr>
          <w:rFonts w:asciiTheme="minorHAnsi" w:hAnsiTheme="minorHAnsi"/>
        </w:rPr>
        <w:t xml:space="preserve">, </w:t>
      </w:r>
      <w:r w:rsidR="00232D21" w:rsidRPr="00BC2A31">
        <w:rPr>
          <w:rFonts w:asciiTheme="minorHAnsi" w:hAnsiTheme="minorHAnsi"/>
        </w:rPr>
        <w:t>2019]</w:t>
      </w:r>
    </w:p>
    <w:p w:rsidR="00EA613F" w:rsidRPr="00BC2A31" w:rsidRDefault="00EA613F" w:rsidP="00232D21">
      <w:pPr>
        <w:ind w:left="1800"/>
        <w:contextualSpacing/>
        <w:rPr>
          <w:rFonts w:asciiTheme="minorHAnsi" w:hAnsiTheme="minorHAnsi"/>
        </w:rPr>
      </w:pPr>
    </w:p>
    <w:p w:rsidR="00EA613F" w:rsidRPr="00BC2A31" w:rsidRDefault="00EA613F" w:rsidP="00EA613F">
      <w:pPr>
        <w:numPr>
          <w:ilvl w:val="0"/>
          <w:numId w:val="2"/>
        </w:numPr>
        <w:contextualSpacing/>
        <w:rPr>
          <w:rFonts w:asciiTheme="minorHAnsi" w:hAnsiTheme="minorHAnsi"/>
        </w:rPr>
      </w:pPr>
      <w:r w:rsidRPr="00BC2A31">
        <w:rPr>
          <w:rFonts w:asciiTheme="minorHAnsi" w:hAnsiTheme="minorHAnsi"/>
        </w:rPr>
        <w:t>Create marketing, promotion, and recruitment plans for both existing and new degree offerings at the campus, including articulation agreements, dual enrollment, and other specialized offerings unique to Penn State Hazleton.</w:t>
      </w:r>
    </w:p>
    <w:p w:rsidR="00EA613F" w:rsidRPr="00BC2A31" w:rsidRDefault="00EA613F" w:rsidP="00EA613F">
      <w:pPr>
        <w:ind w:left="720"/>
        <w:contextualSpacing/>
        <w:rPr>
          <w:rFonts w:asciiTheme="minorHAnsi" w:hAnsiTheme="minorHAnsi"/>
        </w:rPr>
      </w:pPr>
    </w:p>
    <w:p w:rsidR="00EA613F" w:rsidRPr="00BC2A31" w:rsidRDefault="00EA613F" w:rsidP="00EA613F">
      <w:pPr>
        <w:numPr>
          <w:ilvl w:val="0"/>
          <w:numId w:val="4"/>
        </w:numPr>
        <w:contextualSpacing/>
        <w:rPr>
          <w:rFonts w:asciiTheme="minorHAnsi" w:hAnsiTheme="minorHAnsi"/>
        </w:rPr>
      </w:pPr>
      <w:r w:rsidRPr="00BC2A31">
        <w:rPr>
          <w:rFonts w:asciiTheme="minorHAnsi" w:hAnsiTheme="minorHAnsi"/>
        </w:rPr>
        <w:t>Utilize community connections on local boards to expand knowledge about the campus, its programs, and its access for area students.</w:t>
      </w:r>
      <w:r w:rsidR="00232D21" w:rsidRPr="00BC2A31">
        <w:rPr>
          <w:rFonts w:asciiTheme="minorHAnsi" w:hAnsiTheme="minorHAnsi"/>
        </w:rPr>
        <w:t xml:space="preserve"> [Target#: 5</w:t>
      </w:r>
      <w:r w:rsidR="00AF1E28">
        <w:rPr>
          <w:rFonts w:asciiTheme="minorHAnsi" w:hAnsiTheme="minorHAnsi"/>
        </w:rPr>
        <w:t>;</w:t>
      </w:r>
      <w:r w:rsidR="00232D21" w:rsidRPr="00BC2A31">
        <w:rPr>
          <w:rFonts w:asciiTheme="minorHAnsi" w:hAnsiTheme="minorHAnsi"/>
        </w:rPr>
        <w:t xml:space="preserve"> Campus Council</w:t>
      </w:r>
      <w:r w:rsidR="00AF1E28">
        <w:rPr>
          <w:rFonts w:asciiTheme="minorHAnsi" w:hAnsiTheme="minorHAnsi"/>
        </w:rPr>
        <w:t xml:space="preserve"> – </w:t>
      </w:r>
      <w:r w:rsidR="00232D21" w:rsidRPr="00BC2A31">
        <w:rPr>
          <w:rFonts w:asciiTheme="minorHAnsi" w:hAnsiTheme="minorHAnsi"/>
        </w:rPr>
        <w:t>Spring</w:t>
      </w:r>
      <w:r w:rsidR="00AF1E28">
        <w:rPr>
          <w:rFonts w:asciiTheme="minorHAnsi" w:hAnsiTheme="minorHAnsi"/>
        </w:rPr>
        <w:t>,</w:t>
      </w:r>
      <w:r w:rsidR="00232D21" w:rsidRPr="00BC2A31">
        <w:rPr>
          <w:rFonts w:asciiTheme="minorHAnsi" w:hAnsiTheme="minorHAnsi"/>
        </w:rPr>
        <w:t xml:space="preserve"> 2019 ]</w:t>
      </w:r>
    </w:p>
    <w:p w:rsidR="00EA613F" w:rsidRPr="00BC2A31" w:rsidRDefault="00EA613F" w:rsidP="00EA613F">
      <w:pPr>
        <w:numPr>
          <w:ilvl w:val="0"/>
          <w:numId w:val="4"/>
        </w:numPr>
        <w:contextualSpacing/>
        <w:rPr>
          <w:rFonts w:asciiTheme="minorHAnsi" w:hAnsiTheme="minorHAnsi"/>
        </w:rPr>
      </w:pPr>
      <w:r w:rsidRPr="00BC2A31">
        <w:rPr>
          <w:rFonts w:asciiTheme="minorHAnsi" w:hAnsiTheme="minorHAnsi"/>
        </w:rPr>
        <w:t>Expand outreach efforts regarding events to the greater community.</w:t>
      </w:r>
      <w:r w:rsidR="00232D21" w:rsidRPr="00BC2A31">
        <w:rPr>
          <w:rFonts w:asciiTheme="minorHAnsi" w:hAnsiTheme="minorHAnsi"/>
        </w:rPr>
        <w:t xml:space="preserve"> [Target#: 5</w:t>
      </w:r>
      <w:r w:rsidR="00AF1E28">
        <w:rPr>
          <w:rFonts w:asciiTheme="minorHAnsi" w:hAnsiTheme="minorHAnsi"/>
        </w:rPr>
        <w:t>;</w:t>
      </w:r>
      <w:r w:rsidR="00232D21" w:rsidRPr="00BC2A31">
        <w:rPr>
          <w:rFonts w:asciiTheme="minorHAnsi" w:hAnsiTheme="minorHAnsi"/>
        </w:rPr>
        <w:t xml:space="preserve">  Academic Affairs an</w:t>
      </w:r>
      <w:r w:rsidR="00AF1E28">
        <w:rPr>
          <w:rFonts w:asciiTheme="minorHAnsi" w:hAnsiTheme="minorHAnsi"/>
        </w:rPr>
        <w:t xml:space="preserve">d Student Services &amp; Engagement – Fall, </w:t>
      </w:r>
      <w:r w:rsidR="00232D21" w:rsidRPr="00BC2A31">
        <w:rPr>
          <w:rFonts w:asciiTheme="minorHAnsi" w:hAnsiTheme="minorHAnsi"/>
        </w:rPr>
        <w:t>201</w:t>
      </w:r>
      <w:r w:rsidR="00E63EB7" w:rsidRPr="00BC2A31">
        <w:rPr>
          <w:rFonts w:asciiTheme="minorHAnsi" w:hAnsiTheme="minorHAnsi"/>
        </w:rPr>
        <w:t>8</w:t>
      </w:r>
      <w:r w:rsidR="00232D21" w:rsidRPr="00BC2A31">
        <w:rPr>
          <w:rFonts w:asciiTheme="minorHAnsi" w:hAnsiTheme="minorHAnsi"/>
        </w:rPr>
        <w:t>]</w:t>
      </w:r>
    </w:p>
    <w:p w:rsidR="00EA613F" w:rsidRPr="00BC2A31" w:rsidRDefault="00EA613F" w:rsidP="00EA613F">
      <w:pPr>
        <w:numPr>
          <w:ilvl w:val="0"/>
          <w:numId w:val="4"/>
        </w:numPr>
        <w:contextualSpacing/>
        <w:rPr>
          <w:rFonts w:asciiTheme="minorHAnsi" w:hAnsiTheme="minorHAnsi"/>
        </w:rPr>
      </w:pPr>
      <w:r w:rsidRPr="00BC2A31">
        <w:rPr>
          <w:rFonts w:asciiTheme="minorHAnsi" w:hAnsiTheme="minorHAnsi"/>
        </w:rPr>
        <w:t>Develop more effective veteran and adult student recruitment initiatives.</w:t>
      </w:r>
      <w:r w:rsidR="00232D21" w:rsidRPr="00BC2A31">
        <w:rPr>
          <w:rFonts w:asciiTheme="minorHAnsi" w:hAnsiTheme="minorHAnsi"/>
        </w:rPr>
        <w:t xml:space="preserve"> [Target#: 3</w:t>
      </w:r>
      <w:r w:rsidR="00E63EB7" w:rsidRPr="00BC2A31">
        <w:rPr>
          <w:rFonts w:asciiTheme="minorHAnsi" w:hAnsiTheme="minorHAnsi"/>
        </w:rPr>
        <w:t>/y</w:t>
      </w:r>
      <w:r w:rsidR="00AF1E28">
        <w:rPr>
          <w:rFonts w:asciiTheme="minorHAnsi" w:hAnsiTheme="minorHAnsi"/>
        </w:rPr>
        <w:t>ea</w:t>
      </w:r>
      <w:r w:rsidR="00E63EB7" w:rsidRPr="00BC2A31">
        <w:rPr>
          <w:rFonts w:asciiTheme="minorHAnsi" w:hAnsiTheme="minorHAnsi"/>
        </w:rPr>
        <w:t>r</w:t>
      </w:r>
      <w:r w:rsidR="00AF1E28">
        <w:rPr>
          <w:rFonts w:asciiTheme="minorHAnsi" w:hAnsiTheme="minorHAnsi"/>
        </w:rPr>
        <w:t>;</w:t>
      </w:r>
      <w:r w:rsidR="00232D21" w:rsidRPr="00BC2A31">
        <w:rPr>
          <w:rFonts w:asciiTheme="minorHAnsi" w:hAnsiTheme="minorHAnsi"/>
        </w:rPr>
        <w:t xml:space="preserve"> Admissions &amp; Financial Aid</w:t>
      </w:r>
      <w:r w:rsidR="00AF1E28">
        <w:rPr>
          <w:rFonts w:asciiTheme="minorHAnsi" w:hAnsiTheme="minorHAnsi"/>
        </w:rPr>
        <w:t xml:space="preserve"> –</w:t>
      </w:r>
      <w:r w:rsidR="00232D21" w:rsidRPr="00BC2A31">
        <w:rPr>
          <w:rFonts w:asciiTheme="minorHAnsi" w:hAnsiTheme="minorHAnsi"/>
        </w:rPr>
        <w:t xml:space="preserve"> Fall</w:t>
      </w:r>
      <w:r w:rsidR="00AF1E28">
        <w:rPr>
          <w:rFonts w:asciiTheme="minorHAnsi" w:hAnsiTheme="minorHAnsi"/>
        </w:rPr>
        <w:t>,</w:t>
      </w:r>
      <w:r w:rsidR="00232D21" w:rsidRPr="00BC2A31">
        <w:rPr>
          <w:rFonts w:asciiTheme="minorHAnsi" w:hAnsiTheme="minorHAnsi"/>
        </w:rPr>
        <w:t xml:space="preserve"> 2016]</w:t>
      </w:r>
    </w:p>
    <w:p w:rsidR="00EA613F" w:rsidRPr="00BC2A31" w:rsidRDefault="00EA613F" w:rsidP="00232D21">
      <w:pPr>
        <w:numPr>
          <w:ilvl w:val="0"/>
          <w:numId w:val="4"/>
        </w:numPr>
        <w:contextualSpacing/>
        <w:rPr>
          <w:rFonts w:asciiTheme="minorHAnsi" w:hAnsiTheme="minorHAnsi"/>
        </w:rPr>
      </w:pPr>
      <w:r w:rsidRPr="00BC2A31">
        <w:rPr>
          <w:rFonts w:asciiTheme="minorHAnsi" w:hAnsiTheme="minorHAnsi"/>
        </w:rPr>
        <w:t>Strengthen relationships with alumni to engage them more fully in the campus, specifically utilizing their campus connection in recruiting efforts.</w:t>
      </w:r>
      <w:r w:rsidR="00232D21" w:rsidRPr="00BC2A31">
        <w:rPr>
          <w:rFonts w:asciiTheme="minorHAnsi" w:hAnsiTheme="minorHAnsi"/>
        </w:rPr>
        <w:t xml:space="preserve">  [Target#: 5</w:t>
      </w:r>
      <w:r w:rsidR="00E63EB7" w:rsidRPr="00BC2A31">
        <w:rPr>
          <w:rFonts w:asciiTheme="minorHAnsi" w:hAnsiTheme="minorHAnsi"/>
        </w:rPr>
        <w:t>/y</w:t>
      </w:r>
      <w:r w:rsidR="00E832D3">
        <w:rPr>
          <w:rFonts w:asciiTheme="minorHAnsi" w:hAnsiTheme="minorHAnsi"/>
        </w:rPr>
        <w:t>ea</w:t>
      </w:r>
      <w:r w:rsidR="00E63EB7" w:rsidRPr="00BC2A31">
        <w:rPr>
          <w:rFonts w:asciiTheme="minorHAnsi" w:hAnsiTheme="minorHAnsi"/>
        </w:rPr>
        <w:t>r</w:t>
      </w:r>
      <w:r w:rsidR="00232D21" w:rsidRPr="00BC2A31">
        <w:rPr>
          <w:rFonts w:asciiTheme="minorHAnsi" w:hAnsiTheme="minorHAnsi"/>
        </w:rPr>
        <w:t xml:space="preserve">, Admissions &amp; Financial Aid and </w:t>
      </w:r>
      <w:r w:rsidR="00E832D3">
        <w:rPr>
          <w:rFonts w:asciiTheme="minorHAnsi" w:hAnsiTheme="minorHAnsi"/>
        </w:rPr>
        <w:t>Development &amp; Alumni Relations –</w:t>
      </w:r>
      <w:r w:rsidR="00232D21" w:rsidRPr="00BC2A31">
        <w:rPr>
          <w:rFonts w:asciiTheme="minorHAnsi" w:hAnsiTheme="minorHAnsi"/>
        </w:rPr>
        <w:t xml:space="preserve"> Fall</w:t>
      </w:r>
      <w:r w:rsidR="00E832D3">
        <w:rPr>
          <w:rFonts w:asciiTheme="minorHAnsi" w:hAnsiTheme="minorHAnsi"/>
        </w:rPr>
        <w:t>, 2015</w:t>
      </w:r>
      <w:r w:rsidR="00232D21" w:rsidRPr="00BC2A31">
        <w:rPr>
          <w:rFonts w:asciiTheme="minorHAnsi" w:hAnsiTheme="minorHAnsi"/>
        </w:rPr>
        <w:t>]</w:t>
      </w:r>
    </w:p>
    <w:p w:rsidR="00EA613F" w:rsidRPr="00BC2A31" w:rsidRDefault="00EA613F" w:rsidP="00EA613F">
      <w:pPr>
        <w:numPr>
          <w:ilvl w:val="0"/>
          <w:numId w:val="4"/>
        </w:numPr>
        <w:contextualSpacing/>
        <w:rPr>
          <w:rFonts w:asciiTheme="minorHAnsi" w:hAnsiTheme="minorHAnsi"/>
        </w:rPr>
      </w:pPr>
      <w:r w:rsidRPr="00BC2A31">
        <w:rPr>
          <w:rFonts w:asciiTheme="minorHAnsi" w:hAnsiTheme="minorHAnsi"/>
        </w:rPr>
        <w:t>Develop recruitment strategies focused toward increasing first choice applications.</w:t>
      </w:r>
      <w:r w:rsidR="00232D21" w:rsidRPr="00BC2A31">
        <w:rPr>
          <w:rFonts w:asciiTheme="minorHAnsi" w:hAnsiTheme="minorHAnsi"/>
        </w:rPr>
        <w:t xml:space="preserve">  [Target#: 5</w:t>
      </w:r>
      <w:r w:rsidR="00E832D3">
        <w:rPr>
          <w:rFonts w:asciiTheme="minorHAnsi" w:hAnsiTheme="minorHAnsi"/>
        </w:rPr>
        <w:t xml:space="preserve">; Admissions &amp; Financial Aid  - Fall, </w:t>
      </w:r>
      <w:r w:rsidR="00232D21" w:rsidRPr="00BC2A31">
        <w:rPr>
          <w:rFonts w:asciiTheme="minorHAnsi" w:hAnsiTheme="minorHAnsi"/>
        </w:rPr>
        <w:t>2015]</w:t>
      </w:r>
    </w:p>
    <w:p w:rsidR="00E63EB7" w:rsidRPr="00BC2A31" w:rsidRDefault="00E63EB7" w:rsidP="00E63EB7">
      <w:pPr>
        <w:numPr>
          <w:ilvl w:val="0"/>
          <w:numId w:val="4"/>
        </w:numPr>
        <w:contextualSpacing/>
        <w:rPr>
          <w:rFonts w:asciiTheme="minorHAnsi" w:hAnsiTheme="minorHAnsi"/>
        </w:rPr>
      </w:pPr>
      <w:r w:rsidRPr="00BC2A31">
        <w:rPr>
          <w:rFonts w:asciiTheme="minorHAnsi" w:hAnsiTheme="minorHAnsi"/>
        </w:rPr>
        <w:t>Create strategies for increasing 2</w:t>
      </w:r>
      <w:r w:rsidRPr="00BC2A31">
        <w:rPr>
          <w:rFonts w:asciiTheme="minorHAnsi" w:hAnsiTheme="minorHAnsi"/>
          <w:vertAlign w:val="superscript"/>
        </w:rPr>
        <w:t>nd</w:t>
      </w:r>
      <w:r w:rsidRPr="00BC2A31">
        <w:rPr>
          <w:rFonts w:asciiTheme="minorHAnsi" w:hAnsiTheme="minorHAnsi"/>
        </w:rPr>
        <w:t xml:space="preserve"> choice applications [Target#: 3/y</w:t>
      </w:r>
      <w:r w:rsidR="00EE6F99">
        <w:rPr>
          <w:rFonts w:asciiTheme="minorHAnsi" w:hAnsiTheme="minorHAnsi"/>
        </w:rPr>
        <w:t>ea</w:t>
      </w:r>
      <w:r w:rsidRPr="00BC2A31">
        <w:rPr>
          <w:rFonts w:asciiTheme="minorHAnsi" w:hAnsiTheme="minorHAnsi"/>
        </w:rPr>
        <w:t>r</w:t>
      </w:r>
      <w:r w:rsidR="00EE6F99">
        <w:rPr>
          <w:rFonts w:asciiTheme="minorHAnsi" w:hAnsiTheme="minorHAnsi"/>
        </w:rPr>
        <w:t>;</w:t>
      </w:r>
      <w:r w:rsidRPr="00BC2A31">
        <w:rPr>
          <w:rFonts w:asciiTheme="minorHAnsi" w:hAnsiTheme="minorHAnsi"/>
        </w:rPr>
        <w:t xml:space="preserve"> Chancellor </w:t>
      </w:r>
      <w:r w:rsidR="00EE6F99">
        <w:rPr>
          <w:rFonts w:asciiTheme="minorHAnsi" w:hAnsiTheme="minorHAnsi"/>
        </w:rPr>
        <w:t>and Admissions &amp; Financial Aid –</w:t>
      </w:r>
      <w:r w:rsidRPr="00BC2A31">
        <w:rPr>
          <w:rFonts w:asciiTheme="minorHAnsi" w:hAnsiTheme="minorHAnsi"/>
        </w:rPr>
        <w:t xml:space="preserve"> Fall</w:t>
      </w:r>
      <w:r w:rsidR="00EE6F99">
        <w:rPr>
          <w:rFonts w:asciiTheme="minorHAnsi" w:hAnsiTheme="minorHAnsi"/>
        </w:rPr>
        <w:t>,</w:t>
      </w:r>
      <w:r w:rsidRPr="00BC2A31">
        <w:rPr>
          <w:rFonts w:asciiTheme="minorHAnsi" w:hAnsiTheme="minorHAnsi"/>
        </w:rPr>
        <w:t xml:space="preserve"> 2016]</w:t>
      </w:r>
    </w:p>
    <w:p w:rsidR="00EA613F" w:rsidRPr="00BC2A31" w:rsidRDefault="00EA613F" w:rsidP="00EA613F">
      <w:pPr>
        <w:numPr>
          <w:ilvl w:val="0"/>
          <w:numId w:val="4"/>
        </w:numPr>
        <w:contextualSpacing/>
        <w:rPr>
          <w:rFonts w:asciiTheme="minorHAnsi" w:hAnsiTheme="minorHAnsi"/>
        </w:rPr>
      </w:pPr>
      <w:r w:rsidRPr="00BC2A31">
        <w:rPr>
          <w:rFonts w:asciiTheme="minorHAnsi" w:hAnsiTheme="minorHAnsi"/>
        </w:rPr>
        <w:t>Develop strategies to leverage all campus scholarship allocations to support the campus recruitment and retention goals.</w:t>
      </w:r>
      <w:r w:rsidR="00232D21" w:rsidRPr="00BC2A31">
        <w:rPr>
          <w:rFonts w:asciiTheme="minorHAnsi" w:hAnsiTheme="minorHAnsi"/>
        </w:rPr>
        <w:t xml:space="preserve">  [Target#: 3</w:t>
      </w:r>
      <w:r w:rsidR="00E63EB7" w:rsidRPr="00BC2A31">
        <w:rPr>
          <w:rFonts w:asciiTheme="minorHAnsi" w:hAnsiTheme="minorHAnsi"/>
        </w:rPr>
        <w:t>/y</w:t>
      </w:r>
      <w:r w:rsidR="00EE6F99">
        <w:rPr>
          <w:rFonts w:asciiTheme="minorHAnsi" w:hAnsiTheme="minorHAnsi"/>
        </w:rPr>
        <w:t>ea</w:t>
      </w:r>
      <w:r w:rsidR="00E63EB7" w:rsidRPr="00BC2A31">
        <w:rPr>
          <w:rFonts w:asciiTheme="minorHAnsi" w:hAnsiTheme="minorHAnsi"/>
        </w:rPr>
        <w:t>r</w:t>
      </w:r>
      <w:r w:rsidR="00EE6F99">
        <w:rPr>
          <w:rFonts w:asciiTheme="minorHAnsi" w:hAnsiTheme="minorHAnsi"/>
        </w:rPr>
        <w:t xml:space="preserve">; </w:t>
      </w:r>
      <w:r w:rsidR="00232D21" w:rsidRPr="00BC2A31">
        <w:rPr>
          <w:rFonts w:asciiTheme="minorHAnsi" w:hAnsiTheme="minorHAnsi"/>
        </w:rPr>
        <w:t xml:space="preserve"> Admiss</w:t>
      </w:r>
      <w:r w:rsidR="00EE6F99">
        <w:rPr>
          <w:rFonts w:asciiTheme="minorHAnsi" w:hAnsiTheme="minorHAnsi"/>
        </w:rPr>
        <w:t xml:space="preserve">ions &amp; Financial Aid – </w:t>
      </w:r>
      <w:r w:rsidR="003426CD">
        <w:rPr>
          <w:rFonts w:asciiTheme="minorHAnsi" w:hAnsiTheme="minorHAnsi"/>
        </w:rPr>
        <w:t>Fall</w:t>
      </w:r>
      <w:r w:rsidR="00EE6F99">
        <w:rPr>
          <w:rFonts w:asciiTheme="minorHAnsi" w:hAnsiTheme="minorHAnsi"/>
        </w:rPr>
        <w:t>,</w:t>
      </w:r>
      <w:r w:rsidR="003426CD">
        <w:rPr>
          <w:rFonts w:asciiTheme="minorHAnsi" w:hAnsiTheme="minorHAnsi"/>
        </w:rPr>
        <w:t xml:space="preserve"> 2016</w:t>
      </w:r>
      <w:r w:rsidR="00232D21" w:rsidRPr="00BC2A31">
        <w:rPr>
          <w:rFonts w:asciiTheme="minorHAnsi" w:hAnsiTheme="minorHAnsi"/>
        </w:rPr>
        <w:t>]</w:t>
      </w:r>
    </w:p>
    <w:p w:rsidR="00EA613F" w:rsidRPr="00BC2A31" w:rsidRDefault="00EA613F" w:rsidP="00EA613F">
      <w:pPr>
        <w:numPr>
          <w:ilvl w:val="0"/>
          <w:numId w:val="4"/>
        </w:numPr>
        <w:contextualSpacing/>
        <w:rPr>
          <w:rFonts w:asciiTheme="minorHAnsi" w:hAnsiTheme="minorHAnsi"/>
        </w:rPr>
      </w:pPr>
      <w:r w:rsidRPr="00BC2A31">
        <w:rPr>
          <w:rFonts w:asciiTheme="minorHAnsi" w:hAnsiTheme="minorHAnsi"/>
        </w:rPr>
        <w:t>Design and deliver lifelong professional development opportunities.</w:t>
      </w:r>
      <w:r w:rsidR="00232D21" w:rsidRPr="00BC2A31">
        <w:rPr>
          <w:rFonts w:asciiTheme="minorHAnsi" w:hAnsiTheme="minorHAnsi"/>
        </w:rPr>
        <w:t xml:space="preserve">  [Target#: 3</w:t>
      </w:r>
      <w:r w:rsidR="00E63EB7" w:rsidRPr="00BC2A31">
        <w:rPr>
          <w:rFonts w:asciiTheme="minorHAnsi" w:hAnsiTheme="minorHAnsi"/>
        </w:rPr>
        <w:t>/y</w:t>
      </w:r>
      <w:r w:rsidR="00EE6F99">
        <w:rPr>
          <w:rFonts w:asciiTheme="minorHAnsi" w:hAnsiTheme="minorHAnsi"/>
        </w:rPr>
        <w:t>ea</w:t>
      </w:r>
      <w:r w:rsidR="00E63EB7" w:rsidRPr="00BC2A31">
        <w:rPr>
          <w:rFonts w:asciiTheme="minorHAnsi" w:hAnsiTheme="minorHAnsi"/>
        </w:rPr>
        <w:t>r</w:t>
      </w:r>
      <w:r w:rsidR="00EE6F99">
        <w:rPr>
          <w:rFonts w:asciiTheme="minorHAnsi" w:hAnsiTheme="minorHAnsi"/>
        </w:rPr>
        <w:t xml:space="preserve">; </w:t>
      </w:r>
      <w:r w:rsidR="00232D21" w:rsidRPr="00BC2A31">
        <w:rPr>
          <w:rFonts w:asciiTheme="minorHAnsi" w:hAnsiTheme="minorHAnsi"/>
        </w:rPr>
        <w:t xml:space="preserve"> Human Resources </w:t>
      </w:r>
      <w:r w:rsidR="00EE6F99">
        <w:rPr>
          <w:rFonts w:asciiTheme="minorHAnsi" w:hAnsiTheme="minorHAnsi"/>
        </w:rPr>
        <w:t>–</w:t>
      </w:r>
      <w:r w:rsidR="00232D21" w:rsidRPr="00BC2A31">
        <w:rPr>
          <w:rFonts w:asciiTheme="minorHAnsi" w:hAnsiTheme="minorHAnsi"/>
        </w:rPr>
        <w:t xml:space="preserve"> Fall</w:t>
      </w:r>
      <w:r w:rsidR="00EE6F99">
        <w:rPr>
          <w:rFonts w:asciiTheme="minorHAnsi" w:hAnsiTheme="minorHAnsi"/>
        </w:rPr>
        <w:t>,</w:t>
      </w:r>
      <w:r w:rsidR="00232D21" w:rsidRPr="00BC2A31">
        <w:rPr>
          <w:rFonts w:asciiTheme="minorHAnsi" w:hAnsiTheme="minorHAnsi"/>
        </w:rPr>
        <w:t xml:space="preserve"> 2016]</w:t>
      </w:r>
    </w:p>
    <w:p w:rsidR="00EA613F" w:rsidRPr="00BC2A31" w:rsidRDefault="00E63EB7" w:rsidP="00EA613F">
      <w:pPr>
        <w:numPr>
          <w:ilvl w:val="0"/>
          <w:numId w:val="4"/>
        </w:numPr>
        <w:contextualSpacing/>
        <w:rPr>
          <w:rFonts w:asciiTheme="minorHAnsi" w:hAnsiTheme="minorHAnsi"/>
        </w:rPr>
      </w:pPr>
      <w:r w:rsidRPr="00BC2A31">
        <w:rPr>
          <w:rFonts w:asciiTheme="minorHAnsi" w:hAnsiTheme="minorHAnsi"/>
        </w:rPr>
        <w:t>Create strategies to a</w:t>
      </w:r>
      <w:r w:rsidR="00EA613F" w:rsidRPr="00BC2A31">
        <w:rPr>
          <w:rFonts w:asciiTheme="minorHAnsi" w:hAnsiTheme="minorHAnsi"/>
        </w:rPr>
        <w:t xml:space="preserve">ttract stronger applicant pools that consider equal opportunity, minority recruitment, and highly qualified candidates. </w:t>
      </w:r>
      <w:r w:rsidR="00EE6F99">
        <w:rPr>
          <w:rFonts w:asciiTheme="minorHAnsi" w:hAnsiTheme="minorHAnsi"/>
        </w:rPr>
        <w:t xml:space="preserve"> </w:t>
      </w:r>
      <w:r w:rsidR="00232D21" w:rsidRPr="00BC2A31">
        <w:rPr>
          <w:rFonts w:asciiTheme="minorHAnsi" w:hAnsiTheme="minorHAnsi"/>
        </w:rPr>
        <w:t>[Target#: 3</w:t>
      </w:r>
      <w:r w:rsidR="00EE6F99">
        <w:rPr>
          <w:rFonts w:asciiTheme="minorHAnsi" w:hAnsiTheme="minorHAnsi"/>
        </w:rPr>
        <w:t>; Human Resources –</w:t>
      </w:r>
      <w:r w:rsidR="00232D21" w:rsidRPr="00BC2A31">
        <w:rPr>
          <w:rFonts w:asciiTheme="minorHAnsi" w:hAnsiTheme="minorHAnsi"/>
        </w:rPr>
        <w:t xml:space="preserve"> Fall</w:t>
      </w:r>
      <w:r w:rsidR="00EE6F99">
        <w:rPr>
          <w:rFonts w:asciiTheme="minorHAnsi" w:hAnsiTheme="minorHAnsi"/>
        </w:rPr>
        <w:t>,</w:t>
      </w:r>
      <w:r w:rsidR="00232D21" w:rsidRPr="00BC2A31">
        <w:rPr>
          <w:rFonts w:asciiTheme="minorHAnsi" w:hAnsiTheme="minorHAnsi"/>
        </w:rPr>
        <w:t xml:space="preserve"> 2017]</w:t>
      </w:r>
    </w:p>
    <w:p w:rsidR="00EA613F" w:rsidRPr="00BC2A31" w:rsidRDefault="00EA613F" w:rsidP="00EA613F">
      <w:pPr>
        <w:numPr>
          <w:ilvl w:val="0"/>
          <w:numId w:val="4"/>
        </w:numPr>
        <w:contextualSpacing/>
        <w:rPr>
          <w:rFonts w:asciiTheme="minorHAnsi" w:hAnsiTheme="minorHAnsi"/>
        </w:rPr>
      </w:pPr>
      <w:r w:rsidRPr="00BC2A31">
        <w:rPr>
          <w:rFonts w:asciiTheme="minorHAnsi" w:hAnsiTheme="minorHAnsi"/>
        </w:rPr>
        <w:t>Restructure the Enrollment Management Team into recruitment and retention groups to purposefully address both issues; devise specific strategies to promote retention.</w:t>
      </w:r>
      <w:r w:rsidR="00232D21" w:rsidRPr="00BC2A31">
        <w:rPr>
          <w:rFonts w:asciiTheme="minorHAnsi" w:hAnsiTheme="minorHAnsi"/>
        </w:rPr>
        <w:t xml:space="preserve">  [Target#: 5</w:t>
      </w:r>
      <w:r w:rsidR="00EE6F99">
        <w:rPr>
          <w:rFonts w:asciiTheme="minorHAnsi" w:hAnsiTheme="minorHAnsi"/>
        </w:rPr>
        <w:t xml:space="preserve">; </w:t>
      </w:r>
      <w:r w:rsidR="00232D21" w:rsidRPr="00BC2A31">
        <w:rPr>
          <w:rFonts w:asciiTheme="minorHAnsi" w:hAnsiTheme="minorHAnsi"/>
        </w:rPr>
        <w:t xml:space="preserve"> Chancellor </w:t>
      </w:r>
      <w:r w:rsidR="00EE6F99">
        <w:rPr>
          <w:rFonts w:asciiTheme="minorHAnsi" w:hAnsiTheme="minorHAnsi"/>
        </w:rPr>
        <w:t>–</w:t>
      </w:r>
      <w:r w:rsidR="00232D21" w:rsidRPr="00BC2A31">
        <w:rPr>
          <w:rFonts w:asciiTheme="minorHAnsi" w:hAnsiTheme="minorHAnsi"/>
        </w:rPr>
        <w:t xml:space="preserve"> Fall</w:t>
      </w:r>
      <w:r w:rsidR="00EE6F99">
        <w:rPr>
          <w:rFonts w:asciiTheme="minorHAnsi" w:hAnsiTheme="minorHAnsi"/>
        </w:rPr>
        <w:t>,</w:t>
      </w:r>
      <w:r w:rsidR="00232D21" w:rsidRPr="00BC2A31">
        <w:rPr>
          <w:rFonts w:asciiTheme="minorHAnsi" w:hAnsiTheme="minorHAnsi"/>
        </w:rPr>
        <w:t xml:space="preserve"> 2016]</w:t>
      </w:r>
    </w:p>
    <w:p w:rsidR="00EA613F" w:rsidRPr="00BC2A31" w:rsidRDefault="00EA613F" w:rsidP="00EA613F">
      <w:pPr>
        <w:numPr>
          <w:ilvl w:val="0"/>
          <w:numId w:val="4"/>
        </w:numPr>
        <w:contextualSpacing/>
        <w:rPr>
          <w:rFonts w:asciiTheme="minorHAnsi" w:hAnsiTheme="minorHAnsi"/>
        </w:rPr>
      </w:pPr>
      <w:r w:rsidRPr="00BC2A31">
        <w:rPr>
          <w:rFonts w:asciiTheme="minorHAnsi" w:hAnsiTheme="minorHAnsi"/>
          <w:bCs/>
          <w:iCs/>
        </w:rPr>
        <w:t xml:space="preserve">Develop a comprehensive integrated marketing communications effort combining media advertising, direct marketing and web marketing strategies to generate interest and admissions engagement.  </w:t>
      </w:r>
      <w:r w:rsidR="00232D21" w:rsidRPr="00BC2A31">
        <w:rPr>
          <w:rFonts w:asciiTheme="minorHAnsi" w:hAnsiTheme="minorHAnsi"/>
          <w:bCs/>
          <w:iCs/>
        </w:rPr>
        <w:t xml:space="preserve"> </w:t>
      </w:r>
      <w:r w:rsidR="00232D21" w:rsidRPr="00BC2A31">
        <w:rPr>
          <w:rFonts w:asciiTheme="minorHAnsi" w:hAnsiTheme="minorHAnsi"/>
        </w:rPr>
        <w:t>[Target#: 5</w:t>
      </w:r>
      <w:r w:rsidR="00EE6F99">
        <w:rPr>
          <w:rFonts w:asciiTheme="minorHAnsi" w:hAnsiTheme="minorHAnsi"/>
        </w:rPr>
        <w:t>;</w:t>
      </w:r>
      <w:r w:rsidR="00232D21" w:rsidRPr="00BC2A31">
        <w:rPr>
          <w:rFonts w:asciiTheme="minorHAnsi" w:hAnsiTheme="minorHAnsi"/>
        </w:rPr>
        <w:t xml:space="preserve"> Public Information</w:t>
      </w:r>
      <w:r w:rsidR="00EE6F99">
        <w:rPr>
          <w:rFonts w:asciiTheme="minorHAnsi" w:hAnsiTheme="minorHAnsi"/>
        </w:rPr>
        <w:t xml:space="preserve"> -</w:t>
      </w:r>
      <w:r w:rsidR="00232D21" w:rsidRPr="00BC2A31">
        <w:rPr>
          <w:rFonts w:asciiTheme="minorHAnsi" w:hAnsiTheme="minorHAnsi"/>
        </w:rPr>
        <w:t xml:space="preserve">  Fall 2016]</w:t>
      </w:r>
    </w:p>
    <w:p w:rsidR="00EA613F" w:rsidRPr="00BC2A31" w:rsidRDefault="00EA613F" w:rsidP="00EA613F">
      <w:pPr>
        <w:numPr>
          <w:ilvl w:val="0"/>
          <w:numId w:val="4"/>
        </w:numPr>
        <w:contextualSpacing/>
        <w:rPr>
          <w:rFonts w:asciiTheme="minorHAnsi" w:hAnsiTheme="minorHAnsi"/>
        </w:rPr>
      </w:pPr>
      <w:r w:rsidRPr="00BC2A31">
        <w:rPr>
          <w:rFonts w:asciiTheme="minorHAnsi" w:hAnsiTheme="minorHAnsi"/>
          <w:bCs/>
          <w:iCs/>
        </w:rPr>
        <w:lastRenderedPageBreak/>
        <w:t>Expand area dual enrollment offerings.</w:t>
      </w:r>
      <w:r w:rsidR="00232D21" w:rsidRPr="00BC2A31">
        <w:rPr>
          <w:rFonts w:asciiTheme="minorHAnsi" w:hAnsiTheme="minorHAnsi"/>
          <w:bCs/>
          <w:iCs/>
        </w:rPr>
        <w:t xml:space="preserve"> </w:t>
      </w:r>
      <w:r w:rsidR="00232D21" w:rsidRPr="00BC2A31">
        <w:rPr>
          <w:rFonts w:asciiTheme="minorHAnsi" w:hAnsiTheme="minorHAnsi"/>
        </w:rPr>
        <w:t xml:space="preserve">[Target#: </w:t>
      </w:r>
      <w:r w:rsidR="00B67485" w:rsidRPr="00BC2A31">
        <w:rPr>
          <w:rFonts w:asciiTheme="minorHAnsi" w:hAnsiTheme="minorHAnsi"/>
        </w:rPr>
        <w:t>6</w:t>
      </w:r>
      <w:r w:rsidR="00EE6F99">
        <w:rPr>
          <w:rFonts w:asciiTheme="minorHAnsi" w:hAnsiTheme="minorHAnsi"/>
        </w:rPr>
        <w:t xml:space="preserve">; </w:t>
      </w:r>
      <w:r w:rsidR="00B67485" w:rsidRPr="00BC2A31">
        <w:rPr>
          <w:rFonts w:asciiTheme="minorHAnsi" w:hAnsiTheme="minorHAnsi"/>
        </w:rPr>
        <w:t xml:space="preserve"> Academic Affairs</w:t>
      </w:r>
      <w:r w:rsidR="00E63EB7" w:rsidRPr="00BC2A31">
        <w:rPr>
          <w:rFonts w:asciiTheme="minorHAnsi" w:hAnsiTheme="minorHAnsi"/>
        </w:rPr>
        <w:t xml:space="preserve">, </w:t>
      </w:r>
      <w:r w:rsidR="00B67485" w:rsidRPr="00BC2A31">
        <w:rPr>
          <w:rFonts w:asciiTheme="minorHAnsi" w:hAnsiTheme="minorHAnsi"/>
        </w:rPr>
        <w:t>Continuing Education</w:t>
      </w:r>
      <w:r w:rsidR="00E63EB7" w:rsidRPr="00BC2A31">
        <w:rPr>
          <w:rFonts w:asciiTheme="minorHAnsi" w:hAnsiTheme="minorHAnsi"/>
        </w:rPr>
        <w:t>, and Admissions &amp; Financial Aid</w:t>
      </w:r>
      <w:r w:rsidR="00EE6F99">
        <w:rPr>
          <w:rFonts w:asciiTheme="minorHAnsi" w:hAnsiTheme="minorHAnsi"/>
        </w:rPr>
        <w:t xml:space="preserve"> –</w:t>
      </w:r>
      <w:r w:rsidR="00232D21" w:rsidRPr="00BC2A31">
        <w:rPr>
          <w:rFonts w:asciiTheme="minorHAnsi" w:hAnsiTheme="minorHAnsi"/>
        </w:rPr>
        <w:t xml:space="preserve"> </w:t>
      </w:r>
      <w:r w:rsidR="00B67485" w:rsidRPr="00BC2A31">
        <w:rPr>
          <w:rFonts w:asciiTheme="minorHAnsi" w:hAnsiTheme="minorHAnsi"/>
        </w:rPr>
        <w:t>Fall</w:t>
      </w:r>
      <w:r w:rsidR="00EE6F99">
        <w:rPr>
          <w:rFonts w:asciiTheme="minorHAnsi" w:hAnsiTheme="minorHAnsi"/>
        </w:rPr>
        <w:t>,</w:t>
      </w:r>
      <w:r w:rsidR="00B67485" w:rsidRPr="00BC2A31">
        <w:rPr>
          <w:rFonts w:asciiTheme="minorHAnsi" w:hAnsiTheme="minorHAnsi"/>
        </w:rPr>
        <w:t xml:space="preserve"> 2016</w:t>
      </w:r>
      <w:r w:rsidR="00232D21" w:rsidRPr="00BC2A31">
        <w:rPr>
          <w:rFonts w:asciiTheme="minorHAnsi" w:hAnsiTheme="minorHAnsi"/>
        </w:rPr>
        <w:t>]</w:t>
      </w:r>
    </w:p>
    <w:p w:rsidR="00EA613F" w:rsidRPr="00BC2A31" w:rsidRDefault="00EA613F" w:rsidP="00EA613F">
      <w:pPr>
        <w:numPr>
          <w:ilvl w:val="0"/>
          <w:numId w:val="4"/>
        </w:numPr>
        <w:contextualSpacing/>
        <w:rPr>
          <w:rFonts w:asciiTheme="minorHAnsi" w:hAnsiTheme="minorHAnsi"/>
        </w:rPr>
      </w:pPr>
      <w:r w:rsidRPr="00BC2A31">
        <w:rPr>
          <w:rFonts w:asciiTheme="minorHAnsi" w:hAnsiTheme="minorHAnsi"/>
        </w:rPr>
        <w:t>Create an “internal marketing effort” to advance awareness across campus and of Penn State Hazleton baccalaureate programs targeting existing students.</w:t>
      </w:r>
      <w:r w:rsidR="00B67485" w:rsidRPr="00BC2A31">
        <w:rPr>
          <w:rFonts w:asciiTheme="minorHAnsi" w:hAnsiTheme="minorHAnsi"/>
        </w:rPr>
        <w:t xml:space="preserve">  [Target#: 3</w:t>
      </w:r>
      <w:r w:rsidR="00EE6F99">
        <w:rPr>
          <w:rFonts w:asciiTheme="minorHAnsi" w:hAnsiTheme="minorHAnsi"/>
        </w:rPr>
        <w:t>;</w:t>
      </w:r>
      <w:r w:rsidR="00B67485" w:rsidRPr="00BC2A31">
        <w:rPr>
          <w:rFonts w:asciiTheme="minorHAnsi" w:hAnsiTheme="minorHAnsi"/>
        </w:rPr>
        <w:t xml:space="preserve"> Public Information</w:t>
      </w:r>
      <w:r w:rsidR="00EE6F99">
        <w:rPr>
          <w:rFonts w:asciiTheme="minorHAnsi" w:hAnsiTheme="minorHAnsi"/>
        </w:rPr>
        <w:t xml:space="preserve"> – Fall, 2015</w:t>
      </w:r>
      <w:r w:rsidR="00B67485" w:rsidRPr="00BC2A31">
        <w:rPr>
          <w:rFonts w:asciiTheme="minorHAnsi" w:hAnsiTheme="minorHAnsi"/>
        </w:rPr>
        <w:t>]</w:t>
      </w:r>
    </w:p>
    <w:p w:rsidR="00EA613F" w:rsidRPr="00BC2A31" w:rsidRDefault="00F46441" w:rsidP="00B67485">
      <w:pPr>
        <w:numPr>
          <w:ilvl w:val="0"/>
          <w:numId w:val="4"/>
        </w:numPr>
        <w:contextualSpacing/>
        <w:rPr>
          <w:rFonts w:asciiTheme="minorHAnsi" w:hAnsiTheme="minorHAnsi"/>
        </w:rPr>
      </w:pPr>
      <w:r w:rsidRPr="00BC2A31">
        <w:rPr>
          <w:rFonts w:asciiTheme="minorHAnsi" w:hAnsiTheme="minorHAnsi"/>
        </w:rPr>
        <w:t>Generate marketing insights by w</w:t>
      </w:r>
      <w:r w:rsidR="00EA613F" w:rsidRPr="00BC2A31">
        <w:rPr>
          <w:rFonts w:asciiTheme="minorHAnsi" w:hAnsiTheme="minorHAnsi"/>
        </w:rPr>
        <w:t xml:space="preserve">orking in close collaboration with Enrollment Management Team, conduct critical analysis of enrollment trends including composition of student body (geography, gender, ethnicity, degree interest etc.) </w:t>
      </w:r>
      <w:r w:rsidR="00B67485" w:rsidRPr="00BC2A31">
        <w:rPr>
          <w:rFonts w:asciiTheme="minorHAnsi" w:hAnsiTheme="minorHAnsi"/>
        </w:rPr>
        <w:t>[Target#: 3</w:t>
      </w:r>
      <w:r w:rsidRPr="00BC2A31">
        <w:rPr>
          <w:rFonts w:asciiTheme="minorHAnsi" w:hAnsiTheme="minorHAnsi"/>
        </w:rPr>
        <w:t>/y</w:t>
      </w:r>
      <w:r w:rsidR="00EE6F99">
        <w:rPr>
          <w:rFonts w:asciiTheme="minorHAnsi" w:hAnsiTheme="minorHAnsi"/>
        </w:rPr>
        <w:t>ea</w:t>
      </w:r>
      <w:r w:rsidRPr="00BC2A31">
        <w:rPr>
          <w:rFonts w:asciiTheme="minorHAnsi" w:hAnsiTheme="minorHAnsi"/>
        </w:rPr>
        <w:t>r</w:t>
      </w:r>
      <w:r w:rsidR="00EE6F99">
        <w:rPr>
          <w:rFonts w:asciiTheme="minorHAnsi" w:hAnsiTheme="minorHAnsi"/>
        </w:rPr>
        <w:t>;</w:t>
      </w:r>
      <w:r w:rsidR="00B67485" w:rsidRPr="00BC2A31">
        <w:rPr>
          <w:rFonts w:asciiTheme="minorHAnsi" w:hAnsiTheme="minorHAnsi"/>
        </w:rPr>
        <w:t xml:space="preserve"> Admissions &amp; Financial Aid and Public Information</w:t>
      </w:r>
      <w:r w:rsidR="00EE6F99">
        <w:rPr>
          <w:rFonts w:asciiTheme="minorHAnsi" w:hAnsiTheme="minorHAnsi"/>
        </w:rPr>
        <w:t xml:space="preserve"> –</w:t>
      </w:r>
      <w:r w:rsidR="00B67485" w:rsidRPr="00BC2A31">
        <w:rPr>
          <w:rFonts w:asciiTheme="minorHAnsi" w:hAnsiTheme="minorHAnsi"/>
        </w:rPr>
        <w:t xml:space="preserve"> Fall</w:t>
      </w:r>
      <w:r w:rsidR="00EE6F99">
        <w:rPr>
          <w:rFonts w:asciiTheme="minorHAnsi" w:hAnsiTheme="minorHAnsi"/>
        </w:rPr>
        <w:t>,</w:t>
      </w:r>
      <w:r w:rsidR="00B67485" w:rsidRPr="00BC2A31">
        <w:rPr>
          <w:rFonts w:asciiTheme="minorHAnsi" w:hAnsiTheme="minorHAnsi"/>
        </w:rPr>
        <w:t xml:space="preserve"> 2017]</w:t>
      </w:r>
    </w:p>
    <w:p w:rsidR="00EA613F" w:rsidRPr="00BC2A31" w:rsidRDefault="00F46441" w:rsidP="00EA613F">
      <w:pPr>
        <w:numPr>
          <w:ilvl w:val="0"/>
          <w:numId w:val="4"/>
        </w:numPr>
        <w:contextualSpacing/>
        <w:rPr>
          <w:rFonts w:asciiTheme="minorHAnsi" w:hAnsiTheme="minorHAnsi"/>
          <w:bCs/>
          <w:iCs/>
        </w:rPr>
      </w:pPr>
      <w:r w:rsidRPr="00BC2A31">
        <w:rPr>
          <w:rFonts w:asciiTheme="minorHAnsi" w:hAnsiTheme="minorHAnsi"/>
          <w:bCs/>
          <w:iCs/>
        </w:rPr>
        <w:t xml:space="preserve">Create additional </w:t>
      </w:r>
      <w:r w:rsidR="00EA613F" w:rsidRPr="00BC2A31">
        <w:rPr>
          <w:rFonts w:asciiTheme="minorHAnsi" w:hAnsiTheme="minorHAnsi"/>
          <w:bCs/>
          <w:iCs/>
        </w:rPr>
        <w:t xml:space="preserve">web-based communications </w:t>
      </w:r>
      <w:r w:rsidRPr="00BC2A31">
        <w:rPr>
          <w:rFonts w:asciiTheme="minorHAnsi" w:hAnsiTheme="minorHAnsi"/>
          <w:bCs/>
          <w:iCs/>
        </w:rPr>
        <w:t>(</w:t>
      </w:r>
      <w:r w:rsidR="00EA613F" w:rsidRPr="00BC2A31">
        <w:rPr>
          <w:rFonts w:asciiTheme="minorHAnsi" w:hAnsiTheme="minorHAnsi"/>
          <w:bCs/>
          <w:iCs/>
        </w:rPr>
        <w:t>and visibility</w:t>
      </w:r>
      <w:r w:rsidRPr="00BC2A31">
        <w:rPr>
          <w:rFonts w:asciiTheme="minorHAnsi" w:hAnsiTheme="minorHAnsi"/>
          <w:bCs/>
          <w:iCs/>
        </w:rPr>
        <w:t>)</w:t>
      </w:r>
      <w:r w:rsidR="00EA613F" w:rsidRPr="00BC2A31">
        <w:rPr>
          <w:rFonts w:asciiTheme="minorHAnsi" w:hAnsiTheme="minorHAnsi"/>
          <w:bCs/>
          <w:iCs/>
        </w:rPr>
        <w:t xml:space="preserve"> to support all campus and university marketing and University Relations goals, (e.g. events, ceremonies, facility dedications). </w:t>
      </w:r>
      <w:r w:rsidR="00B67485" w:rsidRPr="00BC2A31">
        <w:rPr>
          <w:rFonts w:asciiTheme="minorHAnsi" w:hAnsiTheme="minorHAnsi"/>
          <w:bCs/>
          <w:iCs/>
        </w:rPr>
        <w:t xml:space="preserve">  </w:t>
      </w:r>
      <w:r w:rsidR="00B67485" w:rsidRPr="00BC2A31">
        <w:rPr>
          <w:rFonts w:asciiTheme="minorHAnsi" w:hAnsiTheme="minorHAnsi"/>
        </w:rPr>
        <w:t xml:space="preserve">[Target#: </w:t>
      </w:r>
      <w:r w:rsidRPr="00BC2A31">
        <w:rPr>
          <w:rFonts w:asciiTheme="minorHAnsi" w:hAnsiTheme="minorHAnsi"/>
        </w:rPr>
        <w:t>5/y</w:t>
      </w:r>
      <w:r w:rsidR="00EE6F99">
        <w:rPr>
          <w:rFonts w:asciiTheme="minorHAnsi" w:hAnsiTheme="minorHAnsi"/>
        </w:rPr>
        <w:t>ea</w:t>
      </w:r>
      <w:r w:rsidRPr="00BC2A31">
        <w:rPr>
          <w:rFonts w:asciiTheme="minorHAnsi" w:hAnsiTheme="minorHAnsi"/>
        </w:rPr>
        <w:t>r</w:t>
      </w:r>
      <w:r w:rsidR="00EE6F99">
        <w:rPr>
          <w:rFonts w:asciiTheme="minorHAnsi" w:hAnsiTheme="minorHAnsi"/>
        </w:rPr>
        <w:t>; Public Information  -</w:t>
      </w:r>
      <w:r w:rsidR="00B67485" w:rsidRPr="00BC2A31">
        <w:rPr>
          <w:rFonts w:asciiTheme="minorHAnsi" w:hAnsiTheme="minorHAnsi"/>
        </w:rPr>
        <w:t xml:space="preserve"> Fall</w:t>
      </w:r>
      <w:r w:rsidR="00EE6F99">
        <w:rPr>
          <w:rFonts w:asciiTheme="minorHAnsi" w:hAnsiTheme="minorHAnsi"/>
        </w:rPr>
        <w:t>,</w:t>
      </w:r>
      <w:r w:rsidR="00B67485" w:rsidRPr="00BC2A31">
        <w:rPr>
          <w:rFonts w:asciiTheme="minorHAnsi" w:hAnsiTheme="minorHAnsi"/>
        </w:rPr>
        <w:t xml:space="preserve"> 2017]</w:t>
      </w:r>
    </w:p>
    <w:p w:rsidR="00EA613F" w:rsidRPr="00BC2A31" w:rsidRDefault="00EA613F" w:rsidP="00EA613F">
      <w:pPr>
        <w:ind w:left="2160"/>
        <w:contextualSpacing/>
        <w:rPr>
          <w:rFonts w:asciiTheme="minorHAnsi" w:hAnsiTheme="minorHAnsi"/>
          <w:sz w:val="36"/>
          <w:szCs w:val="36"/>
        </w:rPr>
      </w:pPr>
    </w:p>
    <w:p w:rsidR="00BC2A31" w:rsidRPr="00BC2A31" w:rsidRDefault="000702ED" w:rsidP="00C828CA">
      <w:pPr>
        <w:pStyle w:val="Heading2"/>
      </w:pPr>
      <w:r>
        <w:t>2</w:t>
      </w:r>
      <w:r w:rsidR="00BC2A31" w:rsidRPr="00BC2A31">
        <w:t>) Advance Educational Innovation</w:t>
      </w:r>
    </w:p>
    <w:p w:rsidR="00BC2A31" w:rsidRPr="00BC2A31" w:rsidRDefault="00BC2A31" w:rsidP="00BC2A31">
      <w:pPr>
        <w:rPr>
          <w:rFonts w:asciiTheme="minorHAnsi" w:hAnsiTheme="minorHAnsi" w:cs="Times New Roman"/>
          <w:b/>
          <w:i/>
          <w:color w:val="000000"/>
          <w:sz w:val="24"/>
          <w:szCs w:val="24"/>
        </w:rPr>
      </w:pPr>
      <w:r w:rsidRPr="00BC2A31">
        <w:rPr>
          <w:rFonts w:asciiTheme="minorHAnsi" w:hAnsiTheme="minorHAnsi" w:cs="Times New Roman"/>
          <w:b/>
          <w:i/>
          <w:color w:val="000000"/>
          <w:sz w:val="24"/>
          <w:szCs w:val="24"/>
        </w:rPr>
        <w:t>Teaching and learning, new programming, articulation, undergraduate research, library and information literacy, understanding the relationship of new education technologies to learning, student engagement, adult learners, assessment, retention, developmental “bridge” programs</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Conduct annual program assessments. Use the results of program assessments to revise course content [Target #</w:t>
      </w:r>
      <w:r w:rsidR="003426CD">
        <w:rPr>
          <w:rFonts w:asciiTheme="minorHAnsi" w:hAnsiTheme="minorHAnsi"/>
          <w:color w:val="000000"/>
        </w:rPr>
        <w:t>:</w:t>
      </w:r>
      <w:r w:rsidRPr="008F3469">
        <w:rPr>
          <w:rFonts w:asciiTheme="minorHAnsi" w:hAnsiTheme="minorHAnsi"/>
          <w:color w:val="000000"/>
        </w:rPr>
        <w:t>9; Academic Affairs</w:t>
      </w:r>
      <w:r w:rsidR="00156A3D">
        <w:rPr>
          <w:rFonts w:asciiTheme="minorHAnsi" w:hAnsiTheme="minorHAnsi"/>
          <w:color w:val="000000"/>
        </w:rPr>
        <w:t xml:space="preserve"> –</w:t>
      </w:r>
      <w:r w:rsidRPr="008F3469">
        <w:rPr>
          <w:rFonts w:asciiTheme="minorHAnsi" w:hAnsiTheme="minorHAnsi"/>
          <w:color w:val="000000"/>
        </w:rPr>
        <w:t xml:space="preserve"> Spring</w:t>
      </w:r>
      <w:r w:rsidR="00156A3D">
        <w:rPr>
          <w:rFonts w:asciiTheme="minorHAnsi" w:hAnsiTheme="minorHAnsi"/>
          <w:color w:val="000000"/>
        </w:rPr>
        <w:t>,</w:t>
      </w:r>
      <w:r w:rsidRPr="008F3469">
        <w:rPr>
          <w:rFonts w:asciiTheme="minorHAnsi" w:hAnsiTheme="minorHAnsi"/>
          <w:color w:val="000000"/>
        </w:rPr>
        <w:t xml:space="preserve"> 2016]</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Add new training to C.E. portfolio in order to continue serving identified market segme</w:t>
      </w:r>
      <w:r w:rsidR="003426CD">
        <w:rPr>
          <w:rFonts w:asciiTheme="minorHAnsi" w:hAnsiTheme="minorHAnsi"/>
          <w:color w:val="000000"/>
        </w:rPr>
        <w:t xml:space="preserve">nts in our service area [Target </w:t>
      </w:r>
      <w:r w:rsidRPr="008F3469">
        <w:rPr>
          <w:rFonts w:asciiTheme="minorHAnsi" w:hAnsiTheme="minorHAnsi"/>
          <w:color w:val="000000"/>
        </w:rPr>
        <w:t>#</w:t>
      </w:r>
      <w:r w:rsidR="003426CD">
        <w:rPr>
          <w:rFonts w:asciiTheme="minorHAnsi" w:hAnsiTheme="minorHAnsi"/>
          <w:color w:val="000000"/>
        </w:rPr>
        <w:t>:</w:t>
      </w:r>
      <w:r w:rsidRPr="008F3469">
        <w:rPr>
          <w:rFonts w:asciiTheme="minorHAnsi" w:hAnsiTheme="minorHAnsi"/>
          <w:color w:val="000000"/>
        </w:rPr>
        <w:t>3</w:t>
      </w:r>
      <w:r w:rsidR="00156A3D">
        <w:rPr>
          <w:rFonts w:asciiTheme="minorHAnsi" w:hAnsiTheme="minorHAnsi"/>
          <w:color w:val="000000"/>
        </w:rPr>
        <w:t>;</w:t>
      </w:r>
      <w:r w:rsidRPr="008F3469">
        <w:rPr>
          <w:rFonts w:asciiTheme="minorHAnsi" w:hAnsiTheme="minorHAnsi"/>
          <w:color w:val="000000"/>
        </w:rPr>
        <w:t xml:space="preserve"> Continuing Education</w:t>
      </w:r>
      <w:r w:rsidR="00156A3D">
        <w:rPr>
          <w:rFonts w:asciiTheme="minorHAnsi" w:hAnsiTheme="minorHAnsi"/>
          <w:color w:val="000000"/>
        </w:rPr>
        <w:t xml:space="preserve"> –</w:t>
      </w:r>
      <w:r w:rsidRPr="008F3469">
        <w:rPr>
          <w:rFonts w:asciiTheme="minorHAnsi" w:hAnsiTheme="minorHAnsi"/>
          <w:color w:val="000000"/>
        </w:rPr>
        <w:t xml:space="preserve"> Fall</w:t>
      </w:r>
      <w:r w:rsidR="00156A3D">
        <w:rPr>
          <w:rFonts w:asciiTheme="minorHAnsi" w:hAnsiTheme="minorHAnsi"/>
          <w:color w:val="000000"/>
        </w:rPr>
        <w:t>,</w:t>
      </w:r>
      <w:r w:rsidRPr="008F3469">
        <w:rPr>
          <w:rFonts w:asciiTheme="minorHAnsi" w:hAnsiTheme="minorHAnsi"/>
          <w:color w:val="000000"/>
        </w:rPr>
        <w:t xml:space="preserve"> 2017]</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Collaborate with community and regional college officials to develop innovative programming techniques and to explore possibilities for reverse graduation [Target #</w:t>
      </w:r>
      <w:r w:rsidR="003426CD">
        <w:rPr>
          <w:rFonts w:asciiTheme="minorHAnsi" w:hAnsiTheme="minorHAnsi"/>
          <w:color w:val="000000"/>
        </w:rPr>
        <w:t xml:space="preserve">: </w:t>
      </w:r>
      <w:r w:rsidR="00156A3D">
        <w:rPr>
          <w:rFonts w:asciiTheme="minorHAnsi" w:hAnsiTheme="minorHAnsi"/>
          <w:color w:val="000000"/>
        </w:rPr>
        <w:t xml:space="preserve">3; Academic Affairs – </w:t>
      </w:r>
      <w:r w:rsidRPr="008F3469">
        <w:rPr>
          <w:rFonts w:asciiTheme="minorHAnsi" w:hAnsiTheme="minorHAnsi"/>
          <w:color w:val="000000"/>
        </w:rPr>
        <w:t>Spring</w:t>
      </w:r>
      <w:r w:rsidR="00156A3D">
        <w:rPr>
          <w:rFonts w:asciiTheme="minorHAnsi" w:hAnsiTheme="minorHAnsi"/>
          <w:color w:val="000000"/>
        </w:rPr>
        <w:t>,</w:t>
      </w:r>
      <w:r w:rsidRPr="008F3469">
        <w:rPr>
          <w:rFonts w:asciiTheme="minorHAnsi" w:hAnsiTheme="minorHAnsi"/>
          <w:color w:val="000000"/>
        </w:rPr>
        <w:t xml:space="preserve"> 2019]</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Create faculty/staff development opportunities that support innovation related to teaching and learning [Target #</w:t>
      </w:r>
      <w:r w:rsidR="003426CD">
        <w:rPr>
          <w:rFonts w:asciiTheme="minorHAnsi" w:hAnsiTheme="minorHAnsi"/>
          <w:color w:val="000000"/>
        </w:rPr>
        <w:t xml:space="preserve">: </w:t>
      </w:r>
      <w:r w:rsidRPr="008F3469">
        <w:rPr>
          <w:rFonts w:asciiTheme="minorHAnsi" w:hAnsiTheme="minorHAnsi"/>
          <w:color w:val="000000"/>
        </w:rPr>
        <w:t>3/annually; Academic Affair</w:t>
      </w:r>
      <w:r w:rsidR="0079583B">
        <w:rPr>
          <w:rFonts w:asciiTheme="minorHAnsi" w:hAnsiTheme="minorHAnsi"/>
          <w:color w:val="000000"/>
        </w:rPr>
        <w:t>s and Chancellor</w:t>
      </w:r>
      <w:r w:rsidR="00156A3D">
        <w:rPr>
          <w:rFonts w:asciiTheme="minorHAnsi" w:hAnsiTheme="minorHAnsi"/>
          <w:color w:val="000000"/>
        </w:rPr>
        <w:t xml:space="preserve"> –</w:t>
      </w:r>
      <w:r w:rsidRPr="008F3469">
        <w:rPr>
          <w:rFonts w:asciiTheme="minorHAnsi" w:hAnsiTheme="minorHAnsi"/>
          <w:color w:val="000000"/>
        </w:rPr>
        <w:t xml:space="preserve"> Spring</w:t>
      </w:r>
      <w:r w:rsidR="00156A3D">
        <w:rPr>
          <w:rFonts w:asciiTheme="minorHAnsi" w:hAnsiTheme="minorHAnsi"/>
          <w:color w:val="000000"/>
        </w:rPr>
        <w:t>,</w:t>
      </w:r>
      <w:r w:rsidRPr="008F3469">
        <w:rPr>
          <w:rFonts w:asciiTheme="minorHAnsi" w:hAnsiTheme="minorHAnsi"/>
          <w:color w:val="000000"/>
        </w:rPr>
        <w:t xml:space="preserve"> 2019]</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Increase undergraduate research at the campus [Target #50 students/year; Academic Affairs</w:t>
      </w:r>
      <w:r w:rsidR="00156A3D">
        <w:rPr>
          <w:rFonts w:asciiTheme="minorHAnsi" w:hAnsiTheme="minorHAnsi"/>
          <w:color w:val="000000"/>
        </w:rPr>
        <w:t xml:space="preserve"> –</w:t>
      </w:r>
      <w:r w:rsidRPr="008F3469">
        <w:rPr>
          <w:rFonts w:asciiTheme="minorHAnsi" w:hAnsiTheme="minorHAnsi"/>
          <w:color w:val="000000"/>
        </w:rPr>
        <w:t xml:space="preserve"> Spring</w:t>
      </w:r>
      <w:r w:rsidR="00156A3D">
        <w:rPr>
          <w:rFonts w:asciiTheme="minorHAnsi" w:hAnsiTheme="minorHAnsi"/>
          <w:color w:val="000000"/>
        </w:rPr>
        <w:t>,</w:t>
      </w:r>
      <w:r w:rsidRPr="008F3469">
        <w:rPr>
          <w:rFonts w:asciiTheme="minorHAnsi" w:hAnsiTheme="minorHAnsi"/>
          <w:color w:val="000000"/>
        </w:rPr>
        <w:t xml:space="preserve"> 2019]</w:t>
      </w:r>
    </w:p>
    <w:p w:rsidR="008F3469" w:rsidRPr="008F3469" w:rsidRDefault="003426CD" w:rsidP="008F3469">
      <w:pPr>
        <w:pStyle w:val="ListParagraph"/>
        <w:numPr>
          <w:ilvl w:val="0"/>
          <w:numId w:val="2"/>
        </w:numPr>
        <w:rPr>
          <w:rFonts w:asciiTheme="minorHAnsi" w:hAnsiTheme="minorHAnsi"/>
          <w:color w:val="000000"/>
        </w:rPr>
      </w:pPr>
      <w:r w:rsidRPr="003426CD">
        <w:rPr>
          <w:rFonts w:asciiTheme="minorHAnsi" w:hAnsiTheme="minorHAnsi"/>
        </w:rPr>
        <w:t xml:space="preserve">Increase </w:t>
      </w:r>
      <w:r w:rsidR="008F3469" w:rsidRPr="003426CD">
        <w:rPr>
          <w:rFonts w:asciiTheme="minorHAnsi" w:hAnsiTheme="minorHAnsi"/>
        </w:rPr>
        <w:t xml:space="preserve">course-related </w:t>
      </w:r>
      <w:r w:rsidR="008F3469" w:rsidRPr="008F3469">
        <w:rPr>
          <w:rFonts w:asciiTheme="minorHAnsi" w:hAnsiTheme="minorHAnsi"/>
          <w:color w:val="000000"/>
        </w:rPr>
        <w:t>information literacy sessions [Target #</w:t>
      </w:r>
      <w:r>
        <w:rPr>
          <w:rFonts w:asciiTheme="minorHAnsi" w:hAnsiTheme="minorHAnsi"/>
          <w:color w:val="000000"/>
        </w:rPr>
        <w:t xml:space="preserve">: </w:t>
      </w:r>
      <w:r w:rsidR="008F3469" w:rsidRPr="008F3469">
        <w:rPr>
          <w:rFonts w:asciiTheme="minorHAnsi" w:hAnsiTheme="minorHAnsi"/>
          <w:color w:val="000000"/>
        </w:rPr>
        <w:t>20; Library</w:t>
      </w:r>
      <w:r w:rsidR="00156A3D">
        <w:rPr>
          <w:rFonts w:asciiTheme="minorHAnsi" w:hAnsiTheme="minorHAnsi"/>
          <w:color w:val="000000"/>
        </w:rPr>
        <w:t xml:space="preserve"> –</w:t>
      </w:r>
      <w:r w:rsidR="008F3469" w:rsidRPr="008F3469">
        <w:rPr>
          <w:rFonts w:asciiTheme="minorHAnsi" w:hAnsiTheme="minorHAnsi"/>
          <w:color w:val="000000"/>
        </w:rPr>
        <w:t xml:space="preserve"> Spring</w:t>
      </w:r>
      <w:r w:rsidR="00156A3D">
        <w:rPr>
          <w:rFonts w:asciiTheme="minorHAnsi" w:hAnsiTheme="minorHAnsi"/>
          <w:color w:val="000000"/>
        </w:rPr>
        <w:t>,</w:t>
      </w:r>
      <w:r w:rsidR="008F3469" w:rsidRPr="008F3469">
        <w:rPr>
          <w:rFonts w:asciiTheme="minorHAnsi" w:hAnsiTheme="minorHAnsi"/>
          <w:color w:val="000000"/>
        </w:rPr>
        <w:t xml:space="preserve"> 2019]</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Increase international experiences for students [Target #</w:t>
      </w:r>
      <w:r w:rsidR="003426CD">
        <w:rPr>
          <w:rFonts w:asciiTheme="minorHAnsi" w:hAnsiTheme="minorHAnsi"/>
          <w:color w:val="000000"/>
        </w:rPr>
        <w:t xml:space="preserve">: </w:t>
      </w:r>
      <w:r w:rsidRPr="008F3469">
        <w:rPr>
          <w:rFonts w:asciiTheme="minorHAnsi" w:hAnsiTheme="minorHAnsi"/>
          <w:color w:val="000000"/>
        </w:rPr>
        <w:t>1/academic year; Academic Affairs</w:t>
      </w:r>
      <w:r w:rsidR="00156A3D">
        <w:rPr>
          <w:rFonts w:asciiTheme="minorHAnsi" w:hAnsiTheme="minorHAnsi"/>
          <w:color w:val="000000"/>
        </w:rPr>
        <w:t xml:space="preserve"> - </w:t>
      </w:r>
      <w:r w:rsidRPr="008F3469">
        <w:rPr>
          <w:rFonts w:asciiTheme="minorHAnsi" w:hAnsiTheme="minorHAnsi"/>
          <w:color w:val="000000"/>
        </w:rPr>
        <w:t xml:space="preserve"> Spring</w:t>
      </w:r>
      <w:r w:rsidR="00156A3D">
        <w:rPr>
          <w:rFonts w:asciiTheme="minorHAnsi" w:hAnsiTheme="minorHAnsi"/>
          <w:color w:val="000000"/>
        </w:rPr>
        <w:t>,</w:t>
      </w:r>
      <w:r w:rsidRPr="008F3469">
        <w:rPr>
          <w:rFonts w:asciiTheme="minorHAnsi" w:hAnsiTheme="minorHAnsi"/>
          <w:color w:val="000000"/>
        </w:rPr>
        <w:t xml:space="preserve"> 2019]</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Create alternative Spring Break experience for students [Target #</w:t>
      </w:r>
      <w:r w:rsidR="003426CD">
        <w:rPr>
          <w:rFonts w:asciiTheme="minorHAnsi" w:hAnsiTheme="minorHAnsi"/>
          <w:color w:val="000000"/>
        </w:rPr>
        <w:t xml:space="preserve">: </w:t>
      </w:r>
      <w:r w:rsidRPr="008F3469">
        <w:rPr>
          <w:rFonts w:asciiTheme="minorHAnsi" w:hAnsiTheme="minorHAnsi"/>
          <w:color w:val="000000"/>
        </w:rPr>
        <w:t>1/academic year; Academic Affairs and Student Affairs</w:t>
      </w:r>
      <w:r w:rsidR="00156A3D">
        <w:rPr>
          <w:rFonts w:asciiTheme="minorHAnsi" w:hAnsiTheme="minorHAnsi"/>
          <w:color w:val="000000"/>
        </w:rPr>
        <w:t xml:space="preserve"> –</w:t>
      </w:r>
      <w:r w:rsidRPr="008F3469">
        <w:rPr>
          <w:rFonts w:asciiTheme="minorHAnsi" w:hAnsiTheme="minorHAnsi"/>
          <w:color w:val="000000"/>
        </w:rPr>
        <w:t xml:space="preserve"> </w:t>
      </w:r>
      <w:r w:rsidR="00156A3D">
        <w:rPr>
          <w:rFonts w:asciiTheme="minorHAnsi" w:hAnsiTheme="minorHAnsi"/>
          <w:color w:val="000000"/>
        </w:rPr>
        <w:t xml:space="preserve">Spring, </w:t>
      </w:r>
      <w:r w:rsidRPr="008F3469">
        <w:rPr>
          <w:rFonts w:asciiTheme="minorHAnsi" w:hAnsiTheme="minorHAnsi"/>
          <w:color w:val="000000"/>
        </w:rPr>
        <w:t>2017]</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Create transfer orientation and advising process for students from area community colleges [Target #</w:t>
      </w:r>
      <w:r w:rsidR="003426CD">
        <w:rPr>
          <w:rFonts w:asciiTheme="minorHAnsi" w:hAnsiTheme="minorHAnsi"/>
          <w:color w:val="000000"/>
        </w:rPr>
        <w:t xml:space="preserve">: </w:t>
      </w:r>
      <w:r w:rsidRPr="008F3469">
        <w:rPr>
          <w:rFonts w:asciiTheme="minorHAnsi" w:hAnsiTheme="minorHAnsi"/>
          <w:color w:val="000000"/>
        </w:rPr>
        <w:t>2/academic year; Acade</w:t>
      </w:r>
      <w:r w:rsidR="00156A3D">
        <w:rPr>
          <w:rFonts w:asciiTheme="minorHAnsi" w:hAnsiTheme="minorHAnsi"/>
          <w:color w:val="000000"/>
        </w:rPr>
        <w:t>mic Affairs and Student Affairs –</w:t>
      </w:r>
      <w:r w:rsidRPr="008F3469">
        <w:rPr>
          <w:rFonts w:asciiTheme="minorHAnsi" w:hAnsiTheme="minorHAnsi"/>
          <w:color w:val="000000"/>
        </w:rPr>
        <w:t xml:space="preserve"> </w:t>
      </w:r>
      <w:r w:rsidR="00156A3D">
        <w:rPr>
          <w:rFonts w:asciiTheme="minorHAnsi" w:hAnsiTheme="minorHAnsi"/>
          <w:color w:val="000000"/>
        </w:rPr>
        <w:t xml:space="preserve">Spring, </w:t>
      </w:r>
      <w:r w:rsidRPr="008F3469">
        <w:rPr>
          <w:rFonts w:asciiTheme="minorHAnsi" w:hAnsiTheme="minorHAnsi"/>
          <w:color w:val="000000"/>
        </w:rPr>
        <w:t>2016]</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lastRenderedPageBreak/>
        <w:t>Create innovative learning spaces that are driven by pedagogy and are able to support the growing array of devices and content that faculty and students use in their courses [Target #</w:t>
      </w:r>
      <w:r w:rsidR="003426CD">
        <w:rPr>
          <w:rFonts w:asciiTheme="minorHAnsi" w:hAnsiTheme="minorHAnsi"/>
          <w:color w:val="000000"/>
        </w:rPr>
        <w:t xml:space="preserve">: </w:t>
      </w:r>
      <w:r w:rsidRPr="008F3469">
        <w:rPr>
          <w:rFonts w:asciiTheme="minorHAnsi" w:hAnsiTheme="minorHAnsi"/>
          <w:color w:val="000000"/>
        </w:rPr>
        <w:t>9; Academic Affairs</w:t>
      </w:r>
      <w:r w:rsidR="00156A3D">
        <w:rPr>
          <w:rFonts w:asciiTheme="minorHAnsi" w:hAnsiTheme="minorHAnsi"/>
          <w:color w:val="000000"/>
        </w:rPr>
        <w:t xml:space="preserve"> –</w:t>
      </w:r>
      <w:r w:rsidRPr="008F3469">
        <w:rPr>
          <w:rFonts w:asciiTheme="minorHAnsi" w:hAnsiTheme="minorHAnsi"/>
          <w:color w:val="000000"/>
        </w:rPr>
        <w:t xml:space="preserve"> Spring</w:t>
      </w:r>
      <w:r w:rsidR="00156A3D">
        <w:rPr>
          <w:rFonts w:asciiTheme="minorHAnsi" w:hAnsiTheme="minorHAnsi"/>
          <w:color w:val="000000"/>
        </w:rPr>
        <w:t>,</w:t>
      </w:r>
      <w:r w:rsidRPr="008F3469">
        <w:rPr>
          <w:rFonts w:asciiTheme="minorHAnsi" w:hAnsiTheme="minorHAnsi"/>
          <w:color w:val="000000"/>
        </w:rPr>
        <w:t xml:space="preserve"> 2017]</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Create co-curricular programming that expands the Student Affairs educational portfolio (i.e. women’s initiatives, leadership development) [Target #</w:t>
      </w:r>
      <w:r w:rsidR="003426CD">
        <w:rPr>
          <w:rFonts w:asciiTheme="minorHAnsi" w:hAnsiTheme="minorHAnsi"/>
          <w:color w:val="000000"/>
        </w:rPr>
        <w:t xml:space="preserve">: </w:t>
      </w:r>
      <w:r w:rsidRPr="008F3469">
        <w:rPr>
          <w:rFonts w:asciiTheme="minorHAnsi" w:hAnsiTheme="minorHAnsi"/>
          <w:color w:val="000000"/>
        </w:rPr>
        <w:t>6/academic year; Student Affairs, Academic Affairs, and Residence Life</w:t>
      </w:r>
      <w:r w:rsidR="00156A3D">
        <w:rPr>
          <w:rFonts w:asciiTheme="minorHAnsi" w:hAnsiTheme="minorHAnsi"/>
          <w:color w:val="000000"/>
        </w:rPr>
        <w:t xml:space="preserve"> –</w:t>
      </w:r>
      <w:r w:rsidRPr="008F3469">
        <w:rPr>
          <w:rFonts w:asciiTheme="minorHAnsi" w:hAnsiTheme="minorHAnsi"/>
          <w:color w:val="000000"/>
        </w:rPr>
        <w:t xml:space="preserve"> Fall</w:t>
      </w:r>
      <w:r w:rsidR="00156A3D">
        <w:rPr>
          <w:rFonts w:asciiTheme="minorHAnsi" w:hAnsiTheme="minorHAnsi"/>
          <w:color w:val="000000"/>
        </w:rPr>
        <w:t>,</w:t>
      </w:r>
      <w:r w:rsidRPr="008F3469">
        <w:rPr>
          <w:rFonts w:asciiTheme="minorHAnsi" w:hAnsiTheme="minorHAnsi"/>
          <w:color w:val="000000"/>
        </w:rPr>
        <w:t xml:space="preserve"> 2018]</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Implement planned learning outcomes tied to general education [Target #</w:t>
      </w:r>
      <w:r w:rsidR="00026D21">
        <w:rPr>
          <w:rFonts w:asciiTheme="minorHAnsi" w:hAnsiTheme="minorHAnsi"/>
          <w:color w:val="000000"/>
        </w:rPr>
        <w:t xml:space="preserve">: </w:t>
      </w:r>
      <w:r w:rsidRPr="008F3469">
        <w:rPr>
          <w:rFonts w:asciiTheme="minorHAnsi" w:hAnsiTheme="minorHAnsi"/>
          <w:color w:val="000000"/>
        </w:rPr>
        <w:t>3/academic year; Stude</w:t>
      </w:r>
      <w:r w:rsidR="00156A3D">
        <w:rPr>
          <w:rFonts w:asciiTheme="minorHAnsi" w:hAnsiTheme="minorHAnsi"/>
          <w:color w:val="000000"/>
        </w:rPr>
        <w:t>nt Affairs and Academic Affairs –</w:t>
      </w:r>
      <w:r w:rsidRPr="008F3469">
        <w:rPr>
          <w:rFonts w:asciiTheme="minorHAnsi" w:hAnsiTheme="minorHAnsi"/>
          <w:color w:val="000000"/>
        </w:rPr>
        <w:t xml:space="preserve"> Fall</w:t>
      </w:r>
      <w:r w:rsidR="00156A3D">
        <w:rPr>
          <w:rFonts w:asciiTheme="minorHAnsi" w:hAnsiTheme="minorHAnsi"/>
          <w:color w:val="000000"/>
        </w:rPr>
        <w:t>,</w:t>
      </w:r>
      <w:r w:rsidRPr="008F3469">
        <w:rPr>
          <w:rFonts w:asciiTheme="minorHAnsi" w:hAnsiTheme="minorHAnsi"/>
          <w:color w:val="000000"/>
        </w:rPr>
        <w:t xml:space="preserve"> 2017]</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Implement planned learning outcomes tied to service learning [Target #</w:t>
      </w:r>
      <w:r w:rsidR="00026D21">
        <w:rPr>
          <w:rFonts w:asciiTheme="minorHAnsi" w:hAnsiTheme="minorHAnsi"/>
          <w:color w:val="000000"/>
        </w:rPr>
        <w:t xml:space="preserve">: </w:t>
      </w:r>
      <w:r w:rsidRPr="008F3469">
        <w:rPr>
          <w:rFonts w:asciiTheme="minorHAnsi" w:hAnsiTheme="minorHAnsi"/>
          <w:color w:val="000000"/>
        </w:rPr>
        <w:t>3/academic year; Student</w:t>
      </w:r>
      <w:r w:rsidR="00156A3D">
        <w:rPr>
          <w:rFonts w:asciiTheme="minorHAnsi" w:hAnsiTheme="minorHAnsi"/>
          <w:color w:val="000000"/>
        </w:rPr>
        <w:t xml:space="preserve"> Affairs and Academic Affairs –</w:t>
      </w:r>
      <w:r w:rsidRPr="008F3469">
        <w:rPr>
          <w:rFonts w:asciiTheme="minorHAnsi" w:hAnsiTheme="minorHAnsi"/>
          <w:color w:val="000000"/>
        </w:rPr>
        <w:t xml:space="preserve"> Fall</w:t>
      </w:r>
      <w:r w:rsidR="00156A3D">
        <w:rPr>
          <w:rFonts w:asciiTheme="minorHAnsi" w:hAnsiTheme="minorHAnsi"/>
          <w:color w:val="000000"/>
        </w:rPr>
        <w:t>,</w:t>
      </w:r>
      <w:r w:rsidRPr="008F3469">
        <w:rPr>
          <w:rFonts w:asciiTheme="minorHAnsi" w:hAnsiTheme="minorHAnsi"/>
          <w:color w:val="000000"/>
        </w:rPr>
        <w:t xml:space="preserve"> 2017]</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Implement planned learning outcomes tied to athletics [Target #</w:t>
      </w:r>
      <w:r w:rsidR="00026D21">
        <w:rPr>
          <w:rFonts w:asciiTheme="minorHAnsi" w:hAnsiTheme="minorHAnsi"/>
          <w:color w:val="000000"/>
        </w:rPr>
        <w:t xml:space="preserve">: </w:t>
      </w:r>
      <w:r w:rsidRPr="008F3469">
        <w:rPr>
          <w:rFonts w:asciiTheme="minorHAnsi" w:hAnsiTheme="minorHAnsi"/>
          <w:color w:val="000000"/>
        </w:rPr>
        <w:t>3/academic year; Studen</w:t>
      </w:r>
      <w:r w:rsidR="00156A3D">
        <w:rPr>
          <w:rFonts w:asciiTheme="minorHAnsi" w:hAnsiTheme="minorHAnsi"/>
          <w:color w:val="000000"/>
        </w:rPr>
        <w:t xml:space="preserve">t Affairs and Academic Affairs – </w:t>
      </w:r>
      <w:r w:rsidRPr="008F3469">
        <w:rPr>
          <w:rFonts w:asciiTheme="minorHAnsi" w:hAnsiTheme="minorHAnsi"/>
          <w:color w:val="000000"/>
        </w:rPr>
        <w:t>Fall</w:t>
      </w:r>
      <w:r w:rsidR="00156A3D">
        <w:rPr>
          <w:rFonts w:asciiTheme="minorHAnsi" w:hAnsiTheme="minorHAnsi"/>
          <w:color w:val="000000"/>
        </w:rPr>
        <w:t>,</w:t>
      </w:r>
      <w:r w:rsidRPr="008F3469">
        <w:rPr>
          <w:rFonts w:asciiTheme="minorHAnsi" w:hAnsiTheme="minorHAnsi"/>
          <w:color w:val="000000"/>
        </w:rPr>
        <w:t xml:space="preserve"> 2017]</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Use technology to improve the delivery of educational programs, to help reduce costs, and to extend access to audiences while fostering improved programmatic partnerships among the community, campuses, and the university [Target #</w:t>
      </w:r>
      <w:r w:rsidR="00026D21">
        <w:rPr>
          <w:rFonts w:asciiTheme="minorHAnsi" w:hAnsiTheme="minorHAnsi"/>
          <w:color w:val="000000"/>
        </w:rPr>
        <w:t xml:space="preserve">: </w:t>
      </w:r>
      <w:r w:rsidRPr="008F3469">
        <w:rPr>
          <w:rFonts w:asciiTheme="minorHAnsi" w:hAnsiTheme="minorHAnsi"/>
          <w:color w:val="000000"/>
        </w:rPr>
        <w:t>3 programs; Academic Affairs and Information Technology</w:t>
      </w:r>
      <w:r w:rsidR="00156A3D">
        <w:rPr>
          <w:rFonts w:asciiTheme="minorHAnsi" w:hAnsiTheme="minorHAnsi"/>
          <w:color w:val="000000"/>
        </w:rPr>
        <w:t xml:space="preserve"> –</w:t>
      </w:r>
      <w:r w:rsidRPr="008F3469">
        <w:rPr>
          <w:rFonts w:asciiTheme="minorHAnsi" w:hAnsiTheme="minorHAnsi"/>
          <w:color w:val="000000"/>
        </w:rPr>
        <w:t xml:space="preserve"> Fall</w:t>
      </w:r>
      <w:r w:rsidR="00156A3D">
        <w:rPr>
          <w:rFonts w:asciiTheme="minorHAnsi" w:hAnsiTheme="minorHAnsi"/>
          <w:color w:val="000000"/>
        </w:rPr>
        <w:t>,</w:t>
      </w:r>
      <w:r w:rsidRPr="008F3469">
        <w:rPr>
          <w:rFonts w:asciiTheme="minorHAnsi" w:hAnsiTheme="minorHAnsi"/>
          <w:color w:val="000000"/>
        </w:rPr>
        <w:t xml:space="preserve"> 2019]</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Create and design academic experiences in the residence halls [Target #</w:t>
      </w:r>
      <w:r w:rsidR="00026D21">
        <w:rPr>
          <w:rFonts w:asciiTheme="minorHAnsi" w:hAnsiTheme="minorHAnsi"/>
          <w:color w:val="000000"/>
        </w:rPr>
        <w:t xml:space="preserve">: </w:t>
      </w:r>
      <w:r w:rsidRPr="008F3469">
        <w:rPr>
          <w:rFonts w:asciiTheme="minorHAnsi" w:hAnsiTheme="minorHAnsi"/>
          <w:color w:val="000000"/>
        </w:rPr>
        <w:t>4/academic year; Acade</w:t>
      </w:r>
      <w:r w:rsidR="002D6DA5">
        <w:rPr>
          <w:rFonts w:asciiTheme="minorHAnsi" w:hAnsiTheme="minorHAnsi"/>
          <w:color w:val="000000"/>
        </w:rPr>
        <w:t>mic Affairs and Student Affairs –</w:t>
      </w:r>
      <w:r w:rsidRPr="008F3469">
        <w:rPr>
          <w:rFonts w:asciiTheme="minorHAnsi" w:hAnsiTheme="minorHAnsi"/>
          <w:color w:val="000000"/>
        </w:rPr>
        <w:t xml:space="preserve"> Fall</w:t>
      </w:r>
      <w:r w:rsidR="002D6DA5">
        <w:rPr>
          <w:rFonts w:asciiTheme="minorHAnsi" w:hAnsiTheme="minorHAnsi"/>
          <w:color w:val="000000"/>
        </w:rPr>
        <w:t>,</w:t>
      </w:r>
      <w:r w:rsidRPr="008F3469">
        <w:rPr>
          <w:rFonts w:asciiTheme="minorHAnsi" w:hAnsiTheme="minorHAnsi"/>
          <w:color w:val="000000"/>
        </w:rPr>
        <w:t xml:space="preserve"> 2018]</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Create academic partnerships across campuses [Target #</w:t>
      </w:r>
      <w:r w:rsidR="00026D21">
        <w:rPr>
          <w:rFonts w:asciiTheme="minorHAnsi" w:hAnsiTheme="minorHAnsi"/>
          <w:color w:val="000000"/>
        </w:rPr>
        <w:t xml:space="preserve">: </w:t>
      </w:r>
      <w:r w:rsidRPr="008F3469">
        <w:rPr>
          <w:rFonts w:asciiTheme="minorHAnsi" w:hAnsiTheme="minorHAnsi"/>
          <w:color w:val="000000"/>
        </w:rPr>
        <w:t>3; Academic Affairs</w:t>
      </w:r>
      <w:r w:rsidR="002D6DA5">
        <w:rPr>
          <w:rFonts w:asciiTheme="minorHAnsi" w:hAnsiTheme="minorHAnsi"/>
          <w:color w:val="000000"/>
        </w:rPr>
        <w:t xml:space="preserve"> –</w:t>
      </w:r>
      <w:r w:rsidRPr="008F3469">
        <w:rPr>
          <w:rFonts w:asciiTheme="minorHAnsi" w:hAnsiTheme="minorHAnsi"/>
          <w:color w:val="000000"/>
        </w:rPr>
        <w:t xml:space="preserve"> Fall</w:t>
      </w:r>
      <w:r w:rsidR="002D6DA5">
        <w:rPr>
          <w:rFonts w:asciiTheme="minorHAnsi" w:hAnsiTheme="minorHAnsi"/>
          <w:color w:val="000000"/>
        </w:rPr>
        <w:t>,</w:t>
      </w:r>
      <w:r w:rsidRPr="008F3469">
        <w:rPr>
          <w:rFonts w:asciiTheme="minorHAnsi" w:hAnsiTheme="minorHAnsi"/>
          <w:color w:val="000000"/>
        </w:rPr>
        <w:t xml:space="preserve"> 2019]</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Increase change-of-assignment (CHOA) among sister campuses [Target #</w:t>
      </w:r>
      <w:r w:rsidR="00026D21">
        <w:rPr>
          <w:rFonts w:asciiTheme="minorHAnsi" w:hAnsiTheme="minorHAnsi"/>
          <w:color w:val="000000"/>
        </w:rPr>
        <w:t xml:space="preserve">: </w:t>
      </w:r>
      <w:r w:rsidRPr="008F3469">
        <w:rPr>
          <w:rFonts w:asciiTheme="minorHAnsi" w:hAnsiTheme="minorHAnsi"/>
          <w:color w:val="000000"/>
        </w:rPr>
        <w:t>25; Admissions and Fina</w:t>
      </w:r>
      <w:r w:rsidR="002D6DA5">
        <w:rPr>
          <w:rFonts w:asciiTheme="minorHAnsi" w:hAnsiTheme="minorHAnsi"/>
          <w:color w:val="000000"/>
        </w:rPr>
        <w:t>ncial Aid, and Academic Affairs –</w:t>
      </w:r>
      <w:r w:rsidRPr="008F3469">
        <w:rPr>
          <w:rFonts w:asciiTheme="minorHAnsi" w:hAnsiTheme="minorHAnsi"/>
          <w:color w:val="000000"/>
        </w:rPr>
        <w:t xml:space="preserve"> Spring</w:t>
      </w:r>
      <w:r w:rsidR="002D6DA5">
        <w:rPr>
          <w:rFonts w:asciiTheme="minorHAnsi" w:hAnsiTheme="minorHAnsi"/>
          <w:color w:val="000000"/>
        </w:rPr>
        <w:t>,</w:t>
      </w:r>
      <w:r w:rsidRPr="008F3469">
        <w:rPr>
          <w:rFonts w:asciiTheme="minorHAnsi" w:hAnsiTheme="minorHAnsi"/>
          <w:color w:val="000000"/>
        </w:rPr>
        <w:t xml:space="preserve"> 2019]</w:t>
      </w:r>
    </w:p>
    <w:p w:rsidR="008F3469"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Grow the scholarship endowment [Target #</w:t>
      </w:r>
      <w:r w:rsidR="00026D21">
        <w:rPr>
          <w:rFonts w:asciiTheme="minorHAnsi" w:hAnsiTheme="minorHAnsi"/>
          <w:color w:val="000000"/>
        </w:rPr>
        <w:t xml:space="preserve">: </w:t>
      </w:r>
      <w:r w:rsidRPr="008F3469">
        <w:rPr>
          <w:rFonts w:asciiTheme="minorHAnsi" w:hAnsiTheme="minorHAnsi"/>
          <w:color w:val="000000"/>
        </w:rPr>
        <w:t>$2,000,000; Chancellor and Development</w:t>
      </w:r>
      <w:r w:rsidR="002D6DA5">
        <w:rPr>
          <w:rFonts w:asciiTheme="minorHAnsi" w:hAnsiTheme="minorHAnsi"/>
          <w:color w:val="000000"/>
        </w:rPr>
        <w:t xml:space="preserve"> –</w:t>
      </w:r>
      <w:r w:rsidRPr="008F3469">
        <w:rPr>
          <w:rFonts w:asciiTheme="minorHAnsi" w:hAnsiTheme="minorHAnsi"/>
          <w:color w:val="000000"/>
        </w:rPr>
        <w:t xml:space="preserve"> Spring</w:t>
      </w:r>
      <w:r w:rsidR="002D6DA5">
        <w:rPr>
          <w:rFonts w:asciiTheme="minorHAnsi" w:hAnsiTheme="minorHAnsi"/>
          <w:color w:val="000000"/>
        </w:rPr>
        <w:t>,</w:t>
      </w:r>
      <w:r w:rsidRPr="008F3469">
        <w:rPr>
          <w:rFonts w:asciiTheme="minorHAnsi" w:hAnsiTheme="minorHAnsi"/>
          <w:color w:val="000000"/>
        </w:rPr>
        <w:t xml:space="preserve"> 2019]</w:t>
      </w:r>
    </w:p>
    <w:p w:rsid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Advance campus’ fine arts focus through gifts of art and materials, events, and programs [Target #</w:t>
      </w:r>
      <w:r w:rsidR="00026D21">
        <w:rPr>
          <w:rFonts w:asciiTheme="minorHAnsi" w:hAnsiTheme="minorHAnsi"/>
          <w:color w:val="000000"/>
        </w:rPr>
        <w:t xml:space="preserve">: </w:t>
      </w:r>
      <w:r w:rsidRPr="008F3469">
        <w:rPr>
          <w:rFonts w:asciiTheme="minorHAnsi" w:hAnsiTheme="minorHAnsi"/>
          <w:color w:val="000000"/>
        </w:rPr>
        <w:t>3; Chancellor, Development, Academ</w:t>
      </w:r>
      <w:r w:rsidR="002D6DA5">
        <w:rPr>
          <w:rFonts w:asciiTheme="minorHAnsi" w:hAnsiTheme="minorHAnsi"/>
          <w:color w:val="000000"/>
        </w:rPr>
        <w:t>ic Affairs, and Student Affairs –</w:t>
      </w:r>
      <w:r w:rsidRPr="008F3469">
        <w:rPr>
          <w:rFonts w:asciiTheme="minorHAnsi" w:hAnsiTheme="minorHAnsi"/>
          <w:color w:val="000000"/>
        </w:rPr>
        <w:t xml:space="preserve"> Fall</w:t>
      </w:r>
      <w:r w:rsidR="002D6DA5">
        <w:rPr>
          <w:rFonts w:asciiTheme="minorHAnsi" w:hAnsiTheme="minorHAnsi"/>
          <w:color w:val="000000"/>
        </w:rPr>
        <w:t>,</w:t>
      </w:r>
      <w:r w:rsidRPr="008F3469">
        <w:rPr>
          <w:rFonts w:asciiTheme="minorHAnsi" w:hAnsiTheme="minorHAnsi"/>
          <w:color w:val="000000"/>
        </w:rPr>
        <w:t xml:space="preserve"> 2017]</w:t>
      </w:r>
    </w:p>
    <w:p w:rsidR="00BC2A31" w:rsidRPr="008F3469" w:rsidRDefault="008F3469" w:rsidP="008F3469">
      <w:pPr>
        <w:pStyle w:val="ListParagraph"/>
        <w:numPr>
          <w:ilvl w:val="0"/>
          <w:numId w:val="2"/>
        </w:numPr>
        <w:rPr>
          <w:rFonts w:asciiTheme="minorHAnsi" w:hAnsiTheme="minorHAnsi"/>
          <w:color w:val="000000"/>
        </w:rPr>
      </w:pPr>
      <w:r w:rsidRPr="008F3469">
        <w:rPr>
          <w:rFonts w:asciiTheme="minorHAnsi" w:hAnsiTheme="minorHAnsi"/>
          <w:color w:val="000000"/>
        </w:rPr>
        <w:t>Create naming opportunities to advance programming and facilities [Target #</w:t>
      </w:r>
      <w:r w:rsidR="00026D21">
        <w:rPr>
          <w:rFonts w:asciiTheme="minorHAnsi" w:hAnsiTheme="minorHAnsi"/>
          <w:color w:val="000000"/>
        </w:rPr>
        <w:t xml:space="preserve">: </w:t>
      </w:r>
      <w:r w:rsidR="002D6DA5">
        <w:rPr>
          <w:rFonts w:asciiTheme="minorHAnsi" w:hAnsiTheme="minorHAnsi"/>
          <w:color w:val="000000"/>
        </w:rPr>
        <w:t>5, Chancellor and Development –</w:t>
      </w:r>
      <w:r w:rsidRPr="008F3469">
        <w:rPr>
          <w:rFonts w:asciiTheme="minorHAnsi" w:hAnsiTheme="minorHAnsi"/>
          <w:color w:val="000000"/>
        </w:rPr>
        <w:t xml:space="preserve"> Spring</w:t>
      </w:r>
      <w:r w:rsidR="002D6DA5">
        <w:rPr>
          <w:rFonts w:asciiTheme="minorHAnsi" w:hAnsiTheme="minorHAnsi"/>
          <w:color w:val="000000"/>
        </w:rPr>
        <w:t>,</w:t>
      </w:r>
      <w:r w:rsidRPr="008F3469">
        <w:rPr>
          <w:rFonts w:asciiTheme="minorHAnsi" w:hAnsiTheme="minorHAnsi"/>
          <w:color w:val="000000"/>
        </w:rPr>
        <w:t xml:space="preserve"> 2018]</w:t>
      </w:r>
    </w:p>
    <w:p w:rsidR="00F341DC" w:rsidRPr="00BC2A31" w:rsidRDefault="00F341DC" w:rsidP="00C828CA">
      <w:pPr>
        <w:pStyle w:val="Heading2"/>
        <w:rPr>
          <w:sz w:val="24"/>
          <w:szCs w:val="24"/>
        </w:rPr>
      </w:pPr>
      <w:r w:rsidRPr="00BC2A31">
        <w:t>3) Promote Ethics, Values, &amp; Behaviors</w:t>
      </w:r>
    </w:p>
    <w:p w:rsidR="00F341DC" w:rsidRPr="00BC2A31" w:rsidRDefault="00F341DC" w:rsidP="00F341DC">
      <w:pPr>
        <w:rPr>
          <w:rFonts w:asciiTheme="minorHAnsi" w:hAnsiTheme="minorHAnsi"/>
          <w:i/>
          <w:sz w:val="24"/>
          <w:szCs w:val="24"/>
        </w:rPr>
      </w:pPr>
      <w:r w:rsidRPr="00BC2A31">
        <w:rPr>
          <w:rFonts w:asciiTheme="minorHAnsi" w:hAnsiTheme="minorHAnsi"/>
          <w:b/>
          <w:i/>
          <w:sz w:val="24"/>
          <w:szCs w:val="24"/>
        </w:rPr>
        <w:t>Civic engagement, child safety and protection, integrity, equity, moral literacy, transparency, student engagement, respect for others</w:t>
      </w:r>
    </w:p>
    <w:p w:rsidR="00F341DC" w:rsidRPr="00BC2A31" w:rsidRDefault="00F341DC" w:rsidP="00F341DC">
      <w:pPr>
        <w:numPr>
          <w:ilvl w:val="0"/>
          <w:numId w:val="5"/>
        </w:numPr>
        <w:contextualSpacing/>
        <w:rPr>
          <w:rFonts w:asciiTheme="minorHAnsi" w:hAnsiTheme="minorHAnsi"/>
        </w:rPr>
      </w:pPr>
      <w:r w:rsidRPr="00BC2A31">
        <w:rPr>
          <w:rFonts w:asciiTheme="minorHAnsi" w:hAnsiTheme="minorHAnsi"/>
        </w:rPr>
        <w:t xml:space="preserve">Promote ethical behavior and civic engagement of students, faculty, and staff by expanding themed programming initiatives.  </w:t>
      </w:r>
      <w:r w:rsidR="0079583B">
        <w:rPr>
          <w:rFonts w:asciiTheme="minorHAnsi" w:hAnsiTheme="minorHAnsi"/>
        </w:rPr>
        <w:t>[</w:t>
      </w:r>
      <w:r w:rsidRPr="00BC2A31">
        <w:rPr>
          <w:rFonts w:asciiTheme="minorHAnsi" w:hAnsiTheme="minorHAnsi"/>
        </w:rPr>
        <w:t>Target #</w:t>
      </w:r>
      <w:r w:rsidR="00026D21">
        <w:rPr>
          <w:rFonts w:asciiTheme="minorHAnsi" w:hAnsiTheme="minorHAnsi"/>
        </w:rPr>
        <w:t>:</w:t>
      </w:r>
      <w:r w:rsidRPr="00BC2A31">
        <w:rPr>
          <w:rFonts w:asciiTheme="minorHAnsi" w:hAnsiTheme="minorHAnsi"/>
        </w:rPr>
        <w:t xml:space="preserve"> 3</w:t>
      </w:r>
      <w:r w:rsidR="00026D21">
        <w:rPr>
          <w:rFonts w:asciiTheme="minorHAnsi" w:hAnsiTheme="minorHAnsi"/>
        </w:rPr>
        <w:t>;</w:t>
      </w:r>
      <w:r w:rsidRPr="00BC2A31">
        <w:rPr>
          <w:rFonts w:asciiTheme="minorHAnsi" w:hAnsiTheme="minorHAnsi"/>
        </w:rPr>
        <w:t xml:space="preserve"> Human Resources; Student Affairs and Residence Lif</w:t>
      </w:r>
      <w:r w:rsidR="00487602">
        <w:rPr>
          <w:rFonts w:asciiTheme="minorHAnsi" w:hAnsiTheme="minorHAnsi"/>
        </w:rPr>
        <w:t xml:space="preserve">e; Academic Affairs -  Fall, </w:t>
      </w:r>
      <w:r w:rsidR="0079583B">
        <w:rPr>
          <w:rFonts w:asciiTheme="minorHAnsi" w:hAnsiTheme="minorHAnsi"/>
        </w:rPr>
        <w:t>2015]</w:t>
      </w:r>
    </w:p>
    <w:p w:rsidR="00F341DC" w:rsidRPr="00BC2A31" w:rsidRDefault="00F341DC" w:rsidP="00F341DC">
      <w:pPr>
        <w:numPr>
          <w:ilvl w:val="0"/>
          <w:numId w:val="5"/>
        </w:numPr>
        <w:contextualSpacing/>
        <w:rPr>
          <w:rFonts w:asciiTheme="minorHAnsi" w:hAnsiTheme="minorHAnsi"/>
        </w:rPr>
      </w:pPr>
      <w:r w:rsidRPr="00BC2A31">
        <w:rPr>
          <w:rFonts w:asciiTheme="minorHAnsi" w:hAnsiTheme="minorHAnsi"/>
        </w:rPr>
        <w:t xml:space="preserve">Specifically implement AD-73 policy; overall - monitor and verify campus compliance with University policies; keep students informed of the reasons behind our implementation of policy AD 73 (and others); inform students and faculty/staff of campus emergency operations protocols, plan testing, and plan training. </w:t>
      </w:r>
      <w:r w:rsidR="00737F39">
        <w:rPr>
          <w:rFonts w:asciiTheme="minorHAnsi" w:hAnsiTheme="minorHAnsi"/>
        </w:rPr>
        <w:t>[</w:t>
      </w:r>
      <w:r w:rsidRPr="00BC2A31">
        <w:rPr>
          <w:rFonts w:asciiTheme="minorHAnsi" w:hAnsiTheme="minorHAnsi"/>
        </w:rPr>
        <w:t>Target#</w:t>
      </w:r>
      <w:r w:rsidR="00026D21">
        <w:rPr>
          <w:rFonts w:asciiTheme="minorHAnsi" w:hAnsiTheme="minorHAnsi"/>
        </w:rPr>
        <w:t>:</w:t>
      </w:r>
      <w:r w:rsidRPr="00BC2A31">
        <w:rPr>
          <w:rFonts w:asciiTheme="minorHAnsi" w:hAnsiTheme="minorHAnsi"/>
        </w:rPr>
        <w:t xml:space="preserve"> 1</w:t>
      </w:r>
      <w:r w:rsidR="00026D21">
        <w:rPr>
          <w:rFonts w:asciiTheme="minorHAnsi" w:hAnsiTheme="minorHAnsi"/>
        </w:rPr>
        <w:t>;</w:t>
      </w:r>
      <w:r w:rsidR="00104C5D">
        <w:rPr>
          <w:rFonts w:asciiTheme="minorHAnsi" w:hAnsiTheme="minorHAnsi"/>
        </w:rPr>
        <w:t xml:space="preserve"> Chancellor and</w:t>
      </w:r>
      <w:r w:rsidRPr="00BC2A31">
        <w:rPr>
          <w:rFonts w:asciiTheme="minorHAnsi" w:hAnsiTheme="minorHAnsi"/>
        </w:rPr>
        <w:t xml:space="preserve"> Business Services</w:t>
      </w:r>
      <w:r w:rsidR="00104C5D">
        <w:rPr>
          <w:rFonts w:asciiTheme="minorHAnsi" w:hAnsiTheme="minorHAnsi"/>
        </w:rPr>
        <w:t xml:space="preserve"> –</w:t>
      </w:r>
      <w:r w:rsidRPr="00BC2A31">
        <w:rPr>
          <w:rFonts w:asciiTheme="minorHAnsi" w:hAnsiTheme="minorHAnsi"/>
        </w:rPr>
        <w:t xml:space="preserve"> Spri</w:t>
      </w:r>
      <w:r w:rsidR="00737F39">
        <w:rPr>
          <w:rFonts w:asciiTheme="minorHAnsi" w:hAnsiTheme="minorHAnsi"/>
        </w:rPr>
        <w:t>ng</w:t>
      </w:r>
      <w:r w:rsidR="00104C5D">
        <w:rPr>
          <w:rFonts w:asciiTheme="minorHAnsi" w:hAnsiTheme="minorHAnsi"/>
        </w:rPr>
        <w:t>,</w:t>
      </w:r>
      <w:r w:rsidR="00737F39">
        <w:rPr>
          <w:rFonts w:asciiTheme="minorHAnsi" w:hAnsiTheme="minorHAnsi"/>
        </w:rPr>
        <w:t xml:space="preserve"> 2015]</w:t>
      </w:r>
    </w:p>
    <w:p w:rsidR="00F341DC" w:rsidRPr="00BC2A31" w:rsidRDefault="00F341DC" w:rsidP="00F341DC">
      <w:pPr>
        <w:numPr>
          <w:ilvl w:val="0"/>
          <w:numId w:val="5"/>
        </w:numPr>
        <w:contextualSpacing/>
        <w:jc w:val="both"/>
        <w:rPr>
          <w:rFonts w:asciiTheme="minorHAnsi" w:hAnsiTheme="minorHAnsi"/>
        </w:rPr>
      </w:pPr>
      <w:r w:rsidRPr="00BC2A31">
        <w:rPr>
          <w:rFonts w:asciiTheme="minorHAnsi" w:hAnsiTheme="minorHAnsi"/>
        </w:rPr>
        <w:lastRenderedPageBreak/>
        <w:t>To increase transparency and support a culture of civility across the campus community, hold various meeting</w:t>
      </w:r>
      <w:r w:rsidR="00026D21">
        <w:rPr>
          <w:rFonts w:asciiTheme="minorHAnsi" w:hAnsiTheme="minorHAnsi"/>
        </w:rPr>
        <w:t>s</w:t>
      </w:r>
      <w:r w:rsidRPr="00BC2A31">
        <w:rPr>
          <w:rFonts w:asciiTheme="minorHAnsi" w:hAnsiTheme="minorHAnsi"/>
        </w:rPr>
        <w:t xml:space="preserve"> including the</w:t>
      </w:r>
      <w:r w:rsidR="00737F39">
        <w:rPr>
          <w:rFonts w:asciiTheme="minorHAnsi" w:hAnsiTheme="minorHAnsi"/>
        </w:rPr>
        <w:t xml:space="preserve"> </w:t>
      </w:r>
      <w:r w:rsidR="00026D21">
        <w:rPr>
          <w:rFonts w:asciiTheme="minorHAnsi" w:hAnsiTheme="minorHAnsi"/>
        </w:rPr>
        <w:t>T</w:t>
      </w:r>
      <w:r w:rsidR="00737F39">
        <w:rPr>
          <w:rFonts w:asciiTheme="minorHAnsi" w:hAnsiTheme="minorHAnsi"/>
        </w:rPr>
        <w:t xml:space="preserve">own </w:t>
      </w:r>
      <w:r w:rsidR="00026D21">
        <w:rPr>
          <w:rFonts w:asciiTheme="minorHAnsi" w:hAnsiTheme="minorHAnsi"/>
        </w:rPr>
        <w:t>H</w:t>
      </w:r>
      <w:r w:rsidR="00737F39">
        <w:rPr>
          <w:rFonts w:asciiTheme="minorHAnsi" w:hAnsiTheme="minorHAnsi"/>
        </w:rPr>
        <w:t>all, Meet the DAA, etc. [</w:t>
      </w:r>
      <w:r w:rsidRPr="00BC2A31">
        <w:rPr>
          <w:rFonts w:asciiTheme="minorHAnsi" w:hAnsiTheme="minorHAnsi"/>
        </w:rPr>
        <w:t>Target #</w:t>
      </w:r>
      <w:r w:rsidR="00026D21">
        <w:rPr>
          <w:rFonts w:asciiTheme="minorHAnsi" w:hAnsiTheme="minorHAnsi"/>
        </w:rPr>
        <w:t>:</w:t>
      </w:r>
      <w:r w:rsidR="00104C5D">
        <w:rPr>
          <w:rFonts w:asciiTheme="minorHAnsi" w:hAnsiTheme="minorHAnsi"/>
        </w:rPr>
        <w:t xml:space="preserve"> </w:t>
      </w:r>
      <w:r w:rsidRPr="00BC2A31">
        <w:rPr>
          <w:rFonts w:asciiTheme="minorHAnsi" w:hAnsiTheme="minorHAnsi"/>
        </w:rPr>
        <w:t>12</w:t>
      </w:r>
      <w:r w:rsidR="00104C5D">
        <w:rPr>
          <w:rFonts w:asciiTheme="minorHAnsi" w:hAnsiTheme="minorHAnsi"/>
        </w:rPr>
        <w:t>/year</w:t>
      </w:r>
      <w:r w:rsidR="00026D21">
        <w:rPr>
          <w:rFonts w:asciiTheme="minorHAnsi" w:hAnsiTheme="minorHAnsi"/>
        </w:rPr>
        <w:t>;</w:t>
      </w:r>
      <w:r w:rsidRPr="00BC2A31">
        <w:rPr>
          <w:rFonts w:asciiTheme="minorHAnsi" w:hAnsiTheme="minorHAnsi"/>
        </w:rPr>
        <w:t xml:space="preserve"> Chancellor, Academic Affairs, St</w:t>
      </w:r>
      <w:r w:rsidR="00737F39">
        <w:rPr>
          <w:rFonts w:asciiTheme="minorHAnsi" w:hAnsiTheme="minorHAnsi"/>
        </w:rPr>
        <w:t>udent Affairs, Campus Community</w:t>
      </w:r>
      <w:r w:rsidR="00104C5D">
        <w:rPr>
          <w:rFonts w:asciiTheme="minorHAnsi" w:hAnsiTheme="minorHAnsi"/>
        </w:rPr>
        <w:t xml:space="preserve"> – Fall, 2015</w:t>
      </w:r>
      <w:r w:rsidR="00737F39">
        <w:rPr>
          <w:rFonts w:asciiTheme="minorHAnsi" w:hAnsiTheme="minorHAnsi"/>
        </w:rPr>
        <w:t>]</w:t>
      </w:r>
      <w:r w:rsidRPr="00BC2A31">
        <w:rPr>
          <w:rFonts w:asciiTheme="minorHAnsi" w:hAnsiTheme="minorHAnsi"/>
        </w:rPr>
        <w:t>.</w:t>
      </w:r>
    </w:p>
    <w:p w:rsidR="00F341DC" w:rsidRPr="00BC2A31" w:rsidRDefault="00F341DC" w:rsidP="00737F39">
      <w:pPr>
        <w:numPr>
          <w:ilvl w:val="0"/>
          <w:numId w:val="5"/>
        </w:numPr>
        <w:contextualSpacing/>
        <w:rPr>
          <w:rFonts w:asciiTheme="minorHAnsi" w:hAnsiTheme="minorHAnsi"/>
        </w:rPr>
      </w:pPr>
      <w:r w:rsidRPr="00BC2A31">
        <w:rPr>
          <w:rFonts w:asciiTheme="minorHAnsi" w:hAnsiTheme="minorHAnsi"/>
        </w:rPr>
        <w:t>Provide campus community with updates on recruitment strategies, new student enrollment numbers, and fi</w:t>
      </w:r>
      <w:r w:rsidR="00737F39">
        <w:rPr>
          <w:rFonts w:asciiTheme="minorHAnsi" w:hAnsiTheme="minorHAnsi"/>
        </w:rPr>
        <w:t xml:space="preserve">nancial status of the campus. [Target </w:t>
      </w:r>
      <w:r w:rsidRPr="00BC2A31">
        <w:rPr>
          <w:rFonts w:asciiTheme="minorHAnsi" w:hAnsiTheme="minorHAnsi"/>
        </w:rPr>
        <w:t>#</w:t>
      </w:r>
      <w:r w:rsidR="00026D21">
        <w:rPr>
          <w:rFonts w:asciiTheme="minorHAnsi" w:hAnsiTheme="minorHAnsi"/>
        </w:rPr>
        <w:t>:</w:t>
      </w:r>
      <w:r w:rsidR="00737F39">
        <w:rPr>
          <w:rFonts w:asciiTheme="minorHAnsi" w:hAnsiTheme="minorHAnsi"/>
        </w:rPr>
        <w:t xml:space="preserve"> 3</w:t>
      </w:r>
      <w:r w:rsidR="00026D21">
        <w:rPr>
          <w:rFonts w:asciiTheme="minorHAnsi" w:hAnsiTheme="minorHAnsi"/>
        </w:rPr>
        <w:t>;</w:t>
      </w:r>
      <w:r w:rsidR="00737F39">
        <w:rPr>
          <w:rFonts w:asciiTheme="minorHAnsi" w:hAnsiTheme="minorHAnsi"/>
        </w:rPr>
        <w:t xml:space="preserve"> Chancellor, Admissions, </w:t>
      </w:r>
      <w:r w:rsidR="00104C5D">
        <w:rPr>
          <w:rFonts w:asciiTheme="minorHAnsi" w:hAnsiTheme="minorHAnsi"/>
        </w:rPr>
        <w:t xml:space="preserve">and </w:t>
      </w:r>
      <w:r w:rsidR="00737F39">
        <w:rPr>
          <w:rFonts w:asciiTheme="minorHAnsi" w:hAnsiTheme="minorHAnsi"/>
        </w:rPr>
        <w:t xml:space="preserve">Finance/Bursar </w:t>
      </w:r>
      <w:r w:rsidR="00104C5D">
        <w:rPr>
          <w:rFonts w:asciiTheme="minorHAnsi" w:hAnsiTheme="minorHAnsi"/>
        </w:rPr>
        <w:t>–</w:t>
      </w:r>
      <w:r w:rsidR="00737F39">
        <w:rPr>
          <w:rFonts w:asciiTheme="minorHAnsi" w:hAnsiTheme="minorHAnsi"/>
        </w:rPr>
        <w:t xml:space="preserve"> Spring</w:t>
      </w:r>
      <w:r w:rsidR="00104C5D">
        <w:rPr>
          <w:rFonts w:asciiTheme="minorHAnsi" w:hAnsiTheme="minorHAnsi"/>
        </w:rPr>
        <w:t>,</w:t>
      </w:r>
      <w:r w:rsidR="00737F39">
        <w:rPr>
          <w:rFonts w:asciiTheme="minorHAnsi" w:hAnsiTheme="minorHAnsi"/>
        </w:rPr>
        <w:t xml:space="preserve"> 2017]</w:t>
      </w:r>
    </w:p>
    <w:p w:rsidR="00F341DC" w:rsidRPr="00BC2A31" w:rsidRDefault="00F341DC" w:rsidP="00F341DC">
      <w:pPr>
        <w:numPr>
          <w:ilvl w:val="0"/>
          <w:numId w:val="5"/>
        </w:numPr>
        <w:contextualSpacing/>
        <w:jc w:val="both"/>
        <w:rPr>
          <w:rFonts w:asciiTheme="minorHAnsi" w:hAnsiTheme="minorHAnsi"/>
        </w:rPr>
      </w:pPr>
      <w:r w:rsidRPr="00BC2A31">
        <w:rPr>
          <w:rFonts w:asciiTheme="minorHAnsi" w:hAnsiTheme="minorHAnsi"/>
        </w:rPr>
        <w:t>Increase communication to students regarding fees for increased tra</w:t>
      </w:r>
      <w:r w:rsidR="00737F39">
        <w:rPr>
          <w:rFonts w:asciiTheme="minorHAnsi" w:hAnsiTheme="minorHAnsi"/>
        </w:rPr>
        <w:t>nsparency and accountability [</w:t>
      </w:r>
      <w:r w:rsidRPr="00BC2A31">
        <w:rPr>
          <w:rFonts w:asciiTheme="minorHAnsi" w:hAnsiTheme="minorHAnsi"/>
        </w:rPr>
        <w:t>Target #</w:t>
      </w:r>
      <w:r w:rsidR="00026D21">
        <w:rPr>
          <w:rFonts w:asciiTheme="minorHAnsi" w:hAnsiTheme="minorHAnsi"/>
        </w:rPr>
        <w:t xml:space="preserve">: </w:t>
      </w:r>
      <w:r w:rsidRPr="00BC2A31">
        <w:rPr>
          <w:rFonts w:asciiTheme="minorHAnsi" w:hAnsiTheme="minorHAnsi"/>
        </w:rPr>
        <w:t>2</w:t>
      </w:r>
      <w:r w:rsidR="00026D21">
        <w:rPr>
          <w:rFonts w:asciiTheme="minorHAnsi" w:hAnsiTheme="minorHAnsi"/>
        </w:rPr>
        <w:t>;</w:t>
      </w:r>
      <w:r w:rsidRPr="00BC2A31">
        <w:rPr>
          <w:rFonts w:asciiTheme="minorHAnsi" w:hAnsiTheme="minorHAnsi"/>
        </w:rPr>
        <w:t xml:space="preserve">  Bursar</w:t>
      </w:r>
      <w:r w:rsidR="00737F39">
        <w:rPr>
          <w:rFonts w:asciiTheme="minorHAnsi" w:hAnsiTheme="minorHAnsi"/>
        </w:rPr>
        <w:t>, Student Affairs,</w:t>
      </w:r>
      <w:r w:rsidR="00104C5D">
        <w:rPr>
          <w:rFonts w:asciiTheme="minorHAnsi" w:hAnsiTheme="minorHAnsi"/>
        </w:rPr>
        <w:t xml:space="preserve"> and</w:t>
      </w:r>
      <w:r w:rsidR="00737F39">
        <w:rPr>
          <w:rFonts w:asciiTheme="minorHAnsi" w:hAnsiTheme="minorHAnsi"/>
        </w:rPr>
        <w:t xml:space="preserve"> Information Technology – Spring</w:t>
      </w:r>
      <w:r w:rsidR="00104C5D">
        <w:rPr>
          <w:rFonts w:asciiTheme="minorHAnsi" w:hAnsiTheme="minorHAnsi"/>
        </w:rPr>
        <w:t>,</w:t>
      </w:r>
      <w:r w:rsidR="00737F39">
        <w:rPr>
          <w:rFonts w:asciiTheme="minorHAnsi" w:hAnsiTheme="minorHAnsi"/>
        </w:rPr>
        <w:t xml:space="preserve"> 2015]</w:t>
      </w:r>
    </w:p>
    <w:p w:rsidR="00F341DC" w:rsidRPr="00BC2A31" w:rsidRDefault="00F341DC" w:rsidP="00F341DC">
      <w:pPr>
        <w:numPr>
          <w:ilvl w:val="0"/>
          <w:numId w:val="5"/>
        </w:numPr>
        <w:contextualSpacing/>
        <w:rPr>
          <w:rFonts w:asciiTheme="minorHAnsi" w:hAnsiTheme="minorHAnsi"/>
        </w:rPr>
      </w:pPr>
      <w:r w:rsidRPr="00BC2A31">
        <w:rPr>
          <w:rFonts w:asciiTheme="minorHAnsi" w:hAnsiTheme="minorHAnsi"/>
        </w:rPr>
        <w:t>Create a unified culture across all divisions/departments that facilitates trust, collaboration, transparency and accountability by off</w:t>
      </w:r>
      <w:r w:rsidR="00737F39">
        <w:rPr>
          <w:rFonts w:asciiTheme="minorHAnsi" w:hAnsiTheme="minorHAnsi"/>
        </w:rPr>
        <w:t>ering programming and training [</w:t>
      </w:r>
      <w:r w:rsidRPr="00BC2A31">
        <w:rPr>
          <w:rFonts w:asciiTheme="minorHAnsi" w:hAnsiTheme="minorHAnsi"/>
        </w:rPr>
        <w:t>Tar</w:t>
      </w:r>
      <w:r w:rsidR="00737F39">
        <w:rPr>
          <w:rFonts w:asciiTheme="minorHAnsi" w:hAnsiTheme="minorHAnsi"/>
        </w:rPr>
        <w:t>get #</w:t>
      </w:r>
      <w:r w:rsidR="00026D21">
        <w:rPr>
          <w:rFonts w:asciiTheme="minorHAnsi" w:hAnsiTheme="minorHAnsi"/>
        </w:rPr>
        <w:t>:</w:t>
      </w:r>
      <w:r w:rsidR="00737F39">
        <w:rPr>
          <w:rFonts w:asciiTheme="minorHAnsi" w:hAnsiTheme="minorHAnsi"/>
        </w:rPr>
        <w:t xml:space="preserve"> 2</w:t>
      </w:r>
      <w:r w:rsidR="00026D21">
        <w:rPr>
          <w:rFonts w:asciiTheme="minorHAnsi" w:hAnsiTheme="minorHAnsi"/>
        </w:rPr>
        <w:t>;</w:t>
      </w:r>
      <w:r w:rsidR="00104C5D">
        <w:rPr>
          <w:rFonts w:asciiTheme="minorHAnsi" w:hAnsiTheme="minorHAnsi"/>
        </w:rPr>
        <w:t xml:space="preserve"> Chancellor,</w:t>
      </w:r>
      <w:r w:rsidR="00737F39">
        <w:rPr>
          <w:rFonts w:asciiTheme="minorHAnsi" w:hAnsiTheme="minorHAnsi"/>
        </w:rPr>
        <w:t xml:space="preserve"> </w:t>
      </w:r>
      <w:r w:rsidRPr="00BC2A31">
        <w:rPr>
          <w:rFonts w:asciiTheme="minorHAnsi" w:hAnsiTheme="minorHAnsi"/>
        </w:rPr>
        <w:t>A</w:t>
      </w:r>
      <w:r w:rsidR="00737F39">
        <w:rPr>
          <w:rFonts w:asciiTheme="minorHAnsi" w:hAnsiTheme="minorHAnsi"/>
        </w:rPr>
        <w:t>cademic Affairs</w:t>
      </w:r>
      <w:r w:rsidR="00104C5D">
        <w:rPr>
          <w:rFonts w:asciiTheme="minorHAnsi" w:hAnsiTheme="minorHAnsi"/>
        </w:rPr>
        <w:t xml:space="preserve">, </w:t>
      </w:r>
      <w:r w:rsidRPr="00BC2A31">
        <w:rPr>
          <w:rFonts w:asciiTheme="minorHAnsi" w:hAnsiTheme="minorHAnsi"/>
        </w:rPr>
        <w:t>Student Affairs</w:t>
      </w:r>
      <w:r w:rsidR="00104C5D">
        <w:rPr>
          <w:rFonts w:asciiTheme="minorHAnsi" w:hAnsiTheme="minorHAnsi"/>
        </w:rPr>
        <w:t xml:space="preserve">, and Human Resources – Spring, </w:t>
      </w:r>
      <w:r w:rsidR="00737F39">
        <w:rPr>
          <w:rFonts w:asciiTheme="minorHAnsi" w:hAnsiTheme="minorHAnsi"/>
        </w:rPr>
        <w:t>2016]</w:t>
      </w:r>
    </w:p>
    <w:p w:rsidR="00F341DC" w:rsidRPr="00BC2A31" w:rsidRDefault="00F341DC" w:rsidP="00F341DC">
      <w:pPr>
        <w:numPr>
          <w:ilvl w:val="0"/>
          <w:numId w:val="5"/>
        </w:numPr>
        <w:contextualSpacing/>
        <w:rPr>
          <w:rFonts w:asciiTheme="minorHAnsi" w:hAnsiTheme="minorHAnsi"/>
        </w:rPr>
      </w:pPr>
      <w:r w:rsidRPr="00BC2A31">
        <w:rPr>
          <w:rFonts w:asciiTheme="minorHAnsi" w:hAnsiTheme="minorHAnsi"/>
        </w:rPr>
        <w:t>Coordinate all U</w:t>
      </w:r>
      <w:r w:rsidR="00104C5D">
        <w:rPr>
          <w:rFonts w:asciiTheme="minorHAnsi" w:hAnsiTheme="minorHAnsi"/>
        </w:rPr>
        <w:t>niversity-</w:t>
      </w:r>
      <w:r w:rsidRPr="00BC2A31">
        <w:rPr>
          <w:rFonts w:asciiTheme="minorHAnsi" w:hAnsiTheme="minorHAnsi"/>
        </w:rPr>
        <w:t xml:space="preserve">related trainings (e.g. the </w:t>
      </w:r>
      <w:proofErr w:type="spellStart"/>
      <w:r w:rsidRPr="00BC2A31">
        <w:rPr>
          <w:rFonts w:asciiTheme="minorHAnsi" w:hAnsiTheme="minorHAnsi"/>
        </w:rPr>
        <w:t>Clery</w:t>
      </w:r>
      <w:proofErr w:type="spellEnd"/>
      <w:r w:rsidRPr="00BC2A31">
        <w:rPr>
          <w:rFonts w:asciiTheme="minorHAnsi" w:hAnsiTheme="minorHAnsi"/>
        </w:rPr>
        <w:t xml:space="preserve"> Act, Title IX, Camp</w:t>
      </w:r>
      <w:r w:rsidR="00737F39">
        <w:rPr>
          <w:rFonts w:asciiTheme="minorHAnsi" w:hAnsiTheme="minorHAnsi"/>
        </w:rPr>
        <w:t>us Security Authority</w:t>
      </w:r>
      <w:r w:rsidRPr="00BC2A31">
        <w:rPr>
          <w:rFonts w:asciiTheme="minorHAnsi" w:hAnsiTheme="minorHAnsi"/>
        </w:rPr>
        <w:t xml:space="preserve"> </w:t>
      </w:r>
      <w:r w:rsidR="00737F39">
        <w:rPr>
          <w:rFonts w:asciiTheme="minorHAnsi" w:hAnsiTheme="minorHAnsi"/>
        </w:rPr>
        <w:t>[</w:t>
      </w:r>
      <w:r w:rsidRPr="00BC2A31">
        <w:rPr>
          <w:rFonts w:asciiTheme="minorHAnsi" w:hAnsiTheme="minorHAnsi"/>
        </w:rPr>
        <w:t>Target #</w:t>
      </w:r>
      <w:r w:rsidR="00026D21">
        <w:rPr>
          <w:rFonts w:asciiTheme="minorHAnsi" w:hAnsiTheme="minorHAnsi"/>
        </w:rPr>
        <w:t>:</w:t>
      </w:r>
      <w:r w:rsidRPr="00BC2A31">
        <w:rPr>
          <w:rFonts w:asciiTheme="minorHAnsi" w:hAnsiTheme="minorHAnsi"/>
        </w:rPr>
        <w:t xml:space="preserve"> 9</w:t>
      </w:r>
      <w:r w:rsidR="00026D21">
        <w:rPr>
          <w:rFonts w:asciiTheme="minorHAnsi" w:hAnsiTheme="minorHAnsi"/>
        </w:rPr>
        <w:t>;</w:t>
      </w:r>
      <w:r w:rsidRPr="00BC2A31">
        <w:rPr>
          <w:rFonts w:asciiTheme="minorHAnsi" w:hAnsiTheme="minorHAnsi"/>
        </w:rPr>
        <w:t xml:space="preserve">  Chancellor, Academic Affai</w:t>
      </w:r>
      <w:r w:rsidR="00737F39">
        <w:rPr>
          <w:rFonts w:asciiTheme="minorHAnsi" w:hAnsiTheme="minorHAnsi"/>
        </w:rPr>
        <w:t xml:space="preserve">rs, Human Resources, </w:t>
      </w:r>
      <w:r w:rsidRPr="00BC2A31">
        <w:rPr>
          <w:rFonts w:asciiTheme="minorHAnsi" w:hAnsiTheme="minorHAnsi"/>
        </w:rPr>
        <w:t xml:space="preserve"> Business Services, University Police</w:t>
      </w:r>
      <w:r w:rsidR="00737F39">
        <w:rPr>
          <w:rFonts w:asciiTheme="minorHAnsi" w:hAnsiTheme="minorHAnsi"/>
        </w:rPr>
        <w:t xml:space="preserve">, </w:t>
      </w:r>
      <w:r w:rsidR="00104C5D">
        <w:rPr>
          <w:rFonts w:asciiTheme="minorHAnsi" w:hAnsiTheme="minorHAnsi"/>
        </w:rPr>
        <w:t xml:space="preserve">and </w:t>
      </w:r>
      <w:r w:rsidR="00737F39">
        <w:rPr>
          <w:rFonts w:asciiTheme="minorHAnsi" w:hAnsiTheme="minorHAnsi"/>
        </w:rPr>
        <w:t>Student Affairs – Spring</w:t>
      </w:r>
      <w:r w:rsidR="00104C5D">
        <w:rPr>
          <w:rFonts w:asciiTheme="minorHAnsi" w:hAnsiTheme="minorHAnsi"/>
        </w:rPr>
        <w:t>,</w:t>
      </w:r>
      <w:r w:rsidR="00737F39">
        <w:rPr>
          <w:rFonts w:asciiTheme="minorHAnsi" w:hAnsiTheme="minorHAnsi"/>
        </w:rPr>
        <w:t xml:space="preserve"> 2016]</w:t>
      </w:r>
    </w:p>
    <w:p w:rsidR="00F341DC" w:rsidRPr="00BC2A31" w:rsidRDefault="00F341DC" w:rsidP="00F341DC">
      <w:pPr>
        <w:numPr>
          <w:ilvl w:val="0"/>
          <w:numId w:val="5"/>
        </w:numPr>
        <w:contextualSpacing/>
        <w:rPr>
          <w:rFonts w:asciiTheme="minorHAnsi" w:hAnsiTheme="minorHAnsi"/>
        </w:rPr>
      </w:pPr>
      <w:r w:rsidRPr="00BC2A31">
        <w:rPr>
          <w:rFonts w:asciiTheme="minorHAnsi" w:hAnsiTheme="minorHAnsi"/>
        </w:rPr>
        <w:t>Create a plan for campus use of comprehensive d</w:t>
      </w:r>
      <w:r w:rsidR="00737F39">
        <w:rPr>
          <w:rFonts w:asciiTheme="minorHAnsi" w:hAnsiTheme="minorHAnsi"/>
        </w:rPr>
        <w:t>ata to inform decision making. [</w:t>
      </w:r>
      <w:r w:rsidRPr="00BC2A31">
        <w:rPr>
          <w:rFonts w:asciiTheme="minorHAnsi" w:hAnsiTheme="minorHAnsi"/>
        </w:rPr>
        <w:t>Target #</w:t>
      </w:r>
      <w:r w:rsidR="00026D21">
        <w:rPr>
          <w:rFonts w:asciiTheme="minorHAnsi" w:hAnsiTheme="minorHAnsi"/>
        </w:rPr>
        <w:t>:</w:t>
      </w:r>
      <w:r w:rsidRPr="00BC2A31">
        <w:rPr>
          <w:rFonts w:asciiTheme="minorHAnsi" w:hAnsiTheme="minorHAnsi"/>
        </w:rPr>
        <w:t xml:space="preserve"> 1</w:t>
      </w:r>
      <w:r w:rsidR="00026D21">
        <w:rPr>
          <w:rFonts w:asciiTheme="minorHAnsi" w:hAnsiTheme="minorHAnsi"/>
        </w:rPr>
        <w:t>;</w:t>
      </w:r>
      <w:r w:rsidRPr="00BC2A31">
        <w:rPr>
          <w:rFonts w:asciiTheme="minorHAnsi" w:hAnsiTheme="minorHAnsi"/>
        </w:rPr>
        <w:t xml:space="preserve"> Chancel</w:t>
      </w:r>
      <w:r w:rsidR="00737F39">
        <w:rPr>
          <w:rFonts w:asciiTheme="minorHAnsi" w:hAnsiTheme="minorHAnsi"/>
        </w:rPr>
        <w:t>lor</w:t>
      </w:r>
      <w:r w:rsidR="00104C5D">
        <w:rPr>
          <w:rFonts w:asciiTheme="minorHAnsi" w:hAnsiTheme="minorHAnsi"/>
        </w:rPr>
        <w:t xml:space="preserve"> and Campus Council – Fall, </w:t>
      </w:r>
      <w:r w:rsidR="00737F39">
        <w:rPr>
          <w:rFonts w:asciiTheme="minorHAnsi" w:hAnsiTheme="minorHAnsi"/>
        </w:rPr>
        <w:t>2015]</w:t>
      </w:r>
    </w:p>
    <w:p w:rsidR="00C85835" w:rsidRPr="00BC2A31" w:rsidRDefault="00C85835" w:rsidP="00C828CA">
      <w:pPr>
        <w:pStyle w:val="Heading2"/>
      </w:pPr>
      <w:r w:rsidRPr="00BC2A31">
        <w:t>4) Foster Diversity</w:t>
      </w:r>
    </w:p>
    <w:p w:rsidR="00C85835" w:rsidRPr="00BC2A31" w:rsidRDefault="00C85835" w:rsidP="00C85835">
      <w:pPr>
        <w:numPr>
          <w:ilvl w:val="0"/>
          <w:numId w:val="7"/>
        </w:numPr>
        <w:contextualSpacing/>
        <w:rPr>
          <w:rFonts w:asciiTheme="minorHAnsi" w:hAnsiTheme="minorHAnsi"/>
        </w:rPr>
      </w:pPr>
      <w:r w:rsidRPr="00BC2A31">
        <w:rPr>
          <w:rFonts w:asciiTheme="minorHAnsi" w:hAnsiTheme="minorHAnsi"/>
        </w:rPr>
        <w:t>Develop and execute a plan to engage community partners to support diversity programming both on campus as well as in the region.  [Target #</w:t>
      </w:r>
      <w:r w:rsidR="00026D21">
        <w:rPr>
          <w:rFonts w:asciiTheme="minorHAnsi" w:hAnsiTheme="minorHAnsi"/>
        </w:rPr>
        <w:t>:</w:t>
      </w:r>
      <w:r w:rsidRPr="00BC2A31">
        <w:rPr>
          <w:rFonts w:asciiTheme="minorHAnsi" w:hAnsiTheme="minorHAnsi"/>
        </w:rPr>
        <w:t xml:space="preserve"> 1</w:t>
      </w:r>
      <w:r w:rsidR="00026D21">
        <w:rPr>
          <w:rFonts w:asciiTheme="minorHAnsi" w:hAnsiTheme="minorHAnsi"/>
        </w:rPr>
        <w:t>;</w:t>
      </w:r>
      <w:r w:rsidRPr="00BC2A31">
        <w:rPr>
          <w:rFonts w:asciiTheme="minorHAnsi" w:hAnsiTheme="minorHAnsi"/>
        </w:rPr>
        <w:t xml:space="preserve">  Chancellor, </w:t>
      </w:r>
      <w:r w:rsidR="00026D21">
        <w:rPr>
          <w:rFonts w:asciiTheme="minorHAnsi" w:hAnsiTheme="minorHAnsi"/>
        </w:rPr>
        <w:t>Campus Advisory Board (PSHC)</w:t>
      </w:r>
      <w:r w:rsidR="001E137D">
        <w:rPr>
          <w:rFonts w:asciiTheme="minorHAnsi" w:hAnsiTheme="minorHAnsi"/>
        </w:rPr>
        <w:t xml:space="preserve">, </w:t>
      </w:r>
      <w:r w:rsidR="009D34F0">
        <w:rPr>
          <w:rFonts w:asciiTheme="minorHAnsi" w:hAnsiTheme="minorHAnsi"/>
        </w:rPr>
        <w:t xml:space="preserve">and </w:t>
      </w:r>
      <w:r w:rsidR="001E137D">
        <w:rPr>
          <w:rFonts w:asciiTheme="minorHAnsi" w:hAnsiTheme="minorHAnsi"/>
        </w:rPr>
        <w:t xml:space="preserve">Diversity Affairs Committee </w:t>
      </w:r>
      <w:r w:rsidR="009D34F0">
        <w:rPr>
          <w:rFonts w:asciiTheme="minorHAnsi" w:hAnsiTheme="minorHAnsi"/>
        </w:rPr>
        <w:t>–</w:t>
      </w:r>
      <w:r w:rsidR="001E137D">
        <w:rPr>
          <w:rFonts w:asciiTheme="minorHAnsi" w:hAnsiTheme="minorHAnsi"/>
        </w:rPr>
        <w:t xml:space="preserve"> </w:t>
      </w:r>
      <w:r w:rsidRPr="00BC2A31">
        <w:rPr>
          <w:rFonts w:asciiTheme="minorHAnsi" w:hAnsiTheme="minorHAnsi"/>
        </w:rPr>
        <w:t>Fall</w:t>
      </w:r>
      <w:r w:rsidR="009D34F0">
        <w:rPr>
          <w:rFonts w:asciiTheme="minorHAnsi" w:hAnsiTheme="minorHAnsi"/>
        </w:rPr>
        <w:t>,</w:t>
      </w:r>
      <w:r w:rsidRPr="00BC2A31">
        <w:rPr>
          <w:rFonts w:asciiTheme="minorHAnsi" w:hAnsiTheme="minorHAnsi"/>
        </w:rPr>
        <w:t xml:space="preserve"> 2016]</w:t>
      </w:r>
    </w:p>
    <w:p w:rsidR="00C85835" w:rsidRPr="00BC2A31" w:rsidRDefault="00C85835" w:rsidP="00C85835">
      <w:pPr>
        <w:numPr>
          <w:ilvl w:val="0"/>
          <w:numId w:val="7"/>
        </w:numPr>
        <w:contextualSpacing/>
        <w:rPr>
          <w:rFonts w:asciiTheme="minorHAnsi" w:hAnsiTheme="minorHAnsi"/>
        </w:rPr>
      </w:pPr>
      <w:r w:rsidRPr="00BC2A31">
        <w:rPr>
          <w:rFonts w:asciiTheme="minorHAnsi" w:hAnsiTheme="minorHAnsi"/>
        </w:rPr>
        <w:t>Expand diversity programming.  [Target #</w:t>
      </w:r>
      <w:r w:rsidR="00026D21">
        <w:rPr>
          <w:rFonts w:asciiTheme="minorHAnsi" w:hAnsiTheme="minorHAnsi"/>
        </w:rPr>
        <w:t>:</w:t>
      </w:r>
      <w:r w:rsidRPr="00BC2A31">
        <w:rPr>
          <w:rFonts w:asciiTheme="minorHAnsi" w:hAnsiTheme="minorHAnsi"/>
        </w:rPr>
        <w:t xml:space="preserve"> 10</w:t>
      </w:r>
      <w:r w:rsidR="00026D21">
        <w:rPr>
          <w:rFonts w:asciiTheme="minorHAnsi" w:hAnsiTheme="minorHAnsi"/>
        </w:rPr>
        <w:t>;</w:t>
      </w:r>
      <w:r w:rsidRPr="00BC2A31">
        <w:rPr>
          <w:rFonts w:asciiTheme="minorHAnsi" w:hAnsiTheme="minorHAnsi"/>
        </w:rPr>
        <w:t xml:space="preserve"> Diversity Affairs Committee, Academic Affairs, </w:t>
      </w:r>
      <w:r w:rsidR="009D34F0">
        <w:rPr>
          <w:rFonts w:asciiTheme="minorHAnsi" w:hAnsiTheme="minorHAnsi"/>
        </w:rPr>
        <w:t xml:space="preserve">and </w:t>
      </w:r>
      <w:r w:rsidRPr="00BC2A31">
        <w:rPr>
          <w:rFonts w:asciiTheme="minorHAnsi" w:hAnsiTheme="minorHAnsi"/>
        </w:rPr>
        <w:t>S</w:t>
      </w:r>
      <w:r w:rsidR="001E137D">
        <w:rPr>
          <w:rFonts w:asciiTheme="minorHAnsi" w:hAnsiTheme="minorHAnsi"/>
        </w:rPr>
        <w:t xml:space="preserve">tudent Services and Engagement </w:t>
      </w:r>
      <w:r w:rsidR="009D34F0">
        <w:rPr>
          <w:rFonts w:asciiTheme="minorHAnsi" w:hAnsiTheme="minorHAnsi"/>
        </w:rPr>
        <w:t>–</w:t>
      </w:r>
      <w:r w:rsidR="001E137D">
        <w:rPr>
          <w:rFonts w:asciiTheme="minorHAnsi" w:hAnsiTheme="minorHAnsi"/>
        </w:rPr>
        <w:t xml:space="preserve"> </w:t>
      </w:r>
      <w:r w:rsidR="00026D21">
        <w:rPr>
          <w:rFonts w:asciiTheme="minorHAnsi" w:hAnsiTheme="minorHAnsi"/>
        </w:rPr>
        <w:t>Spring</w:t>
      </w:r>
      <w:r w:rsidR="009D34F0">
        <w:rPr>
          <w:rFonts w:asciiTheme="minorHAnsi" w:hAnsiTheme="minorHAnsi"/>
        </w:rPr>
        <w:t>,</w:t>
      </w:r>
      <w:r w:rsidRPr="00BC2A31">
        <w:rPr>
          <w:rFonts w:asciiTheme="minorHAnsi" w:hAnsiTheme="minorHAnsi"/>
        </w:rPr>
        <w:t xml:space="preserve"> 2019]</w:t>
      </w:r>
    </w:p>
    <w:p w:rsidR="00C85835" w:rsidRPr="00BC2A31" w:rsidRDefault="00C85835" w:rsidP="00C85835">
      <w:pPr>
        <w:numPr>
          <w:ilvl w:val="0"/>
          <w:numId w:val="7"/>
        </w:numPr>
        <w:contextualSpacing/>
        <w:rPr>
          <w:rFonts w:asciiTheme="minorHAnsi" w:hAnsiTheme="minorHAnsi"/>
        </w:rPr>
      </w:pPr>
      <w:r w:rsidRPr="00BC2A31">
        <w:rPr>
          <w:rFonts w:asciiTheme="minorHAnsi" w:hAnsiTheme="minorHAnsi"/>
        </w:rPr>
        <w:t>Create an International Student Advisory Board to expand and enhance a comprehensive program portfolio for a growing intern</w:t>
      </w:r>
      <w:r w:rsidR="00737F39">
        <w:rPr>
          <w:rFonts w:asciiTheme="minorHAnsi" w:hAnsiTheme="minorHAnsi"/>
        </w:rPr>
        <w:t>ational student population.   [</w:t>
      </w:r>
      <w:r w:rsidR="00026D21">
        <w:rPr>
          <w:rFonts w:asciiTheme="minorHAnsi" w:hAnsiTheme="minorHAnsi"/>
        </w:rPr>
        <w:t xml:space="preserve">Target: 1; </w:t>
      </w:r>
      <w:r w:rsidRPr="00BC2A31">
        <w:rPr>
          <w:rFonts w:asciiTheme="minorHAnsi" w:hAnsiTheme="minorHAnsi"/>
        </w:rPr>
        <w:t xml:space="preserve">Academic Affairs, Chancellor, Diversity Affairs Committee, </w:t>
      </w:r>
      <w:r w:rsidR="00026D21">
        <w:rPr>
          <w:rFonts w:asciiTheme="minorHAnsi" w:hAnsiTheme="minorHAnsi"/>
        </w:rPr>
        <w:t xml:space="preserve"> </w:t>
      </w:r>
      <w:r w:rsidR="009D34F0">
        <w:rPr>
          <w:rFonts w:asciiTheme="minorHAnsi" w:hAnsiTheme="minorHAnsi"/>
        </w:rPr>
        <w:t xml:space="preserve">and </w:t>
      </w:r>
      <w:r w:rsidR="00026D21">
        <w:rPr>
          <w:rFonts w:asciiTheme="minorHAnsi" w:hAnsiTheme="minorHAnsi"/>
        </w:rPr>
        <w:t>Student Affairs and Engagement</w:t>
      </w:r>
      <w:r w:rsidR="001E137D">
        <w:rPr>
          <w:rFonts w:asciiTheme="minorHAnsi" w:hAnsiTheme="minorHAnsi"/>
        </w:rPr>
        <w:t xml:space="preserve">  - </w:t>
      </w:r>
      <w:r w:rsidRPr="00BC2A31">
        <w:rPr>
          <w:rFonts w:asciiTheme="minorHAnsi" w:hAnsiTheme="minorHAnsi"/>
        </w:rPr>
        <w:t>Fall</w:t>
      </w:r>
      <w:r w:rsidR="009D34F0">
        <w:rPr>
          <w:rFonts w:asciiTheme="minorHAnsi" w:hAnsiTheme="minorHAnsi"/>
        </w:rPr>
        <w:t>,</w:t>
      </w:r>
      <w:r w:rsidRPr="00BC2A31">
        <w:rPr>
          <w:rFonts w:asciiTheme="minorHAnsi" w:hAnsiTheme="minorHAnsi"/>
        </w:rPr>
        <w:t xml:space="preserve"> 2015]</w:t>
      </w:r>
    </w:p>
    <w:p w:rsidR="00C85835" w:rsidRPr="00BC2A31" w:rsidRDefault="00C85835" w:rsidP="00C85835">
      <w:pPr>
        <w:numPr>
          <w:ilvl w:val="0"/>
          <w:numId w:val="7"/>
        </w:numPr>
        <w:contextualSpacing/>
        <w:rPr>
          <w:rFonts w:asciiTheme="minorHAnsi" w:hAnsiTheme="minorHAnsi"/>
        </w:rPr>
      </w:pPr>
      <w:r w:rsidRPr="00BC2A31">
        <w:rPr>
          <w:rFonts w:asciiTheme="minorHAnsi" w:hAnsiTheme="minorHAnsi"/>
        </w:rPr>
        <w:t>Develop and identify recruitment and retention strategies that account for the diversity of students, faculty and staff.   [Target #</w:t>
      </w:r>
      <w:r w:rsidR="00026D21">
        <w:rPr>
          <w:rFonts w:asciiTheme="minorHAnsi" w:hAnsiTheme="minorHAnsi"/>
        </w:rPr>
        <w:t>:</w:t>
      </w:r>
      <w:r w:rsidRPr="00BC2A31">
        <w:rPr>
          <w:rFonts w:asciiTheme="minorHAnsi" w:hAnsiTheme="minorHAnsi"/>
        </w:rPr>
        <w:t xml:space="preserve"> 3</w:t>
      </w:r>
      <w:r w:rsidR="00026D21">
        <w:rPr>
          <w:rFonts w:asciiTheme="minorHAnsi" w:hAnsiTheme="minorHAnsi"/>
        </w:rPr>
        <w:t>;</w:t>
      </w:r>
      <w:r w:rsidRPr="00BC2A31">
        <w:rPr>
          <w:rFonts w:asciiTheme="minorHAnsi" w:hAnsiTheme="minorHAnsi"/>
        </w:rPr>
        <w:t xml:space="preserve"> Admission</w:t>
      </w:r>
      <w:r w:rsidR="001E137D">
        <w:rPr>
          <w:rFonts w:asciiTheme="minorHAnsi" w:hAnsiTheme="minorHAnsi"/>
        </w:rPr>
        <w:t xml:space="preserve">s, Chancellor, </w:t>
      </w:r>
      <w:r w:rsidR="009D34F0">
        <w:rPr>
          <w:rFonts w:asciiTheme="minorHAnsi" w:hAnsiTheme="minorHAnsi"/>
        </w:rPr>
        <w:t xml:space="preserve">and </w:t>
      </w:r>
      <w:r w:rsidR="001E137D">
        <w:rPr>
          <w:rFonts w:asciiTheme="minorHAnsi" w:hAnsiTheme="minorHAnsi"/>
        </w:rPr>
        <w:t xml:space="preserve">Human Resources </w:t>
      </w:r>
      <w:r w:rsidR="009D34F0">
        <w:rPr>
          <w:rFonts w:asciiTheme="minorHAnsi" w:hAnsiTheme="minorHAnsi"/>
        </w:rPr>
        <w:t>–</w:t>
      </w:r>
      <w:r w:rsidR="001E137D">
        <w:rPr>
          <w:rFonts w:asciiTheme="minorHAnsi" w:hAnsiTheme="minorHAnsi"/>
        </w:rPr>
        <w:t xml:space="preserve"> Spring</w:t>
      </w:r>
      <w:r w:rsidR="009D34F0">
        <w:rPr>
          <w:rFonts w:asciiTheme="minorHAnsi" w:hAnsiTheme="minorHAnsi"/>
        </w:rPr>
        <w:t>,</w:t>
      </w:r>
      <w:r w:rsidR="001E137D">
        <w:rPr>
          <w:rFonts w:asciiTheme="minorHAnsi" w:hAnsiTheme="minorHAnsi"/>
        </w:rPr>
        <w:t xml:space="preserve"> </w:t>
      </w:r>
      <w:r w:rsidRPr="00BC2A31">
        <w:rPr>
          <w:rFonts w:asciiTheme="minorHAnsi" w:hAnsiTheme="minorHAnsi"/>
        </w:rPr>
        <w:t>2019]</w:t>
      </w:r>
    </w:p>
    <w:p w:rsidR="00C85835" w:rsidRPr="00BC2A31" w:rsidRDefault="001E137D" w:rsidP="00C85835">
      <w:pPr>
        <w:numPr>
          <w:ilvl w:val="0"/>
          <w:numId w:val="7"/>
        </w:numPr>
        <w:contextualSpacing/>
        <w:rPr>
          <w:rFonts w:asciiTheme="minorHAnsi" w:hAnsiTheme="minorHAnsi"/>
        </w:rPr>
      </w:pPr>
      <w:r>
        <w:rPr>
          <w:rFonts w:asciiTheme="minorHAnsi" w:hAnsiTheme="minorHAnsi"/>
        </w:rPr>
        <w:t>Develop strategies</w:t>
      </w:r>
      <w:r w:rsidR="00C85835" w:rsidRPr="00BC2A31">
        <w:rPr>
          <w:rFonts w:asciiTheme="minorHAnsi" w:hAnsiTheme="minorHAnsi"/>
        </w:rPr>
        <w:t xml:space="preserve"> to encourage, reward and promote faculty, staff, and student participation in campus sponsored activities and events that promote diversity. [</w:t>
      </w:r>
      <w:r>
        <w:rPr>
          <w:rFonts w:asciiTheme="minorHAnsi" w:hAnsiTheme="minorHAnsi"/>
        </w:rPr>
        <w:t xml:space="preserve">Target: 3; </w:t>
      </w:r>
      <w:r w:rsidR="00C85835" w:rsidRPr="00BC2A31">
        <w:rPr>
          <w:rFonts w:asciiTheme="minorHAnsi" w:hAnsiTheme="minorHAnsi"/>
        </w:rPr>
        <w:t>Dive</w:t>
      </w:r>
      <w:r>
        <w:rPr>
          <w:rFonts w:asciiTheme="minorHAnsi" w:hAnsiTheme="minorHAnsi"/>
        </w:rPr>
        <w:t xml:space="preserve">rsity Affairs Committee - Spring, </w:t>
      </w:r>
      <w:r w:rsidR="00C85835" w:rsidRPr="00BC2A31">
        <w:rPr>
          <w:rFonts w:asciiTheme="minorHAnsi" w:hAnsiTheme="minorHAnsi"/>
        </w:rPr>
        <w:t xml:space="preserve"> 2019] </w:t>
      </w:r>
    </w:p>
    <w:p w:rsidR="00C85835" w:rsidRPr="00BC2A31" w:rsidRDefault="00C85835" w:rsidP="00C85835">
      <w:pPr>
        <w:numPr>
          <w:ilvl w:val="0"/>
          <w:numId w:val="7"/>
        </w:numPr>
        <w:contextualSpacing/>
        <w:rPr>
          <w:rFonts w:asciiTheme="minorHAnsi" w:hAnsiTheme="minorHAnsi"/>
        </w:rPr>
      </w:pPr>
      <w:r w:rsidRPr="00BC2A31">
        <w:rPr>
          <w:rFonts w:asciiTheme="minorHAnsi" w:hAnsiTheme="minorHAnsi"/>
        </w:rPr>
        <w:t>Design training opportunities that promote a culture of civility and inclusion among students, faculty and staff.  [Target #</w:t>
      </w:r>
      <w:r w:rsidR="001E137D">
        <w:rPr>
          <w:rFonts w:asciiTheme="minorHAnsi" w:hAnsiTheme="minorHAnsi"/>
        </w:rPr>
        <w:t>:</w:t>
      </w:r>
      <w:r w:rsidRPr="00BC2A31">
        <w:rPr>
          <w:rFonts w:asciiTheme="minorHAnsi" w:hAnsiTheme="minorHAnsi"/>
        </w:rPr>
        <w:t xml:space="preserve"> 3/year</w:t>
      </w:r>
      <w:r w:rsidR="001E137D">
        <w:rPr>
          <w:rFonts w:asciiTheme="minorHAnsi" w:hAnsiTheme="minorHAnsi"/>
        </w:rPr>
        <w:t>; Human Resources – Spring,</w:t>
      </w:r>
      <w:r w:rsidRPr="00BC2A31">
        <w:rPr>
          <w:rFonts w:asciiTheme="minorHAnsi" w:hAnsiTheme="minorHAnsi"/>
        </w:rPr>
        <w:t xml:space="preserve"> 2019]</w:t>
      </w:r>
    </w:p>
    <w:p w:rsidR="00C85835" w:rsidRPr="00BC2A31" w:rsidRDefault="00C85835" w:rsidP="00C85835">
      <w:pPr>
        <w:numPr>
          <w:ilvl w:val="0"/>
          <w:numId w:val="7"/>
        </w:numPr>
        <w:contextualSpacing/>
        <w:rPr>
          <w:rFonts w:asciiTheme="minorHAnsi" w:hAnsiTheme="minorHAnsi"/>
        </w:rPr>
      </w:pPr>
      <w:r w:rsidRPr="00BC2A31">
        <w:rPr>
          <w:rFonts w:asciiTheme="minorHAnsi" w:hAnsiTheme="minorHAnsi"/>
        </w:rPr>
        <w:t>Create opportunities for the engagement of the local Hazleton population at the “Downtown Center.”  [Target #</w:t>
      </w:r>
      <w:r w:rsidR="001E137D">
        <w:rPr>
          <w:rFonts w:asciiTheme="minorHAnsi" w:hAnsiTheme="minorHAnsi"/>
        </w:rPr>
        <w:t>: 10;</w:t>
      </w:r>
      <w:r w:rsidRPr="00BC2A31">
        <w:rPr>
          <w:rFonts w:asciiTheme="minorHAnsi" w:hAnsiTheme="minorHAnsi"/>
        </w:rPr>
        <w:t xml:space="preserve"> Academic Affairs, Chancellor, Continuing Education, </w:t>
      </w:r>
      <w:r w:rsidR="009D34F0">
        <w:rPr>
          <w:rFonts w:asciiTheme="minorHAnsi" w:hAnsiTheme="minorHAnsi"/>
        </w:rPr>
        <w:t xml:space="preserve">and </w:t>
      </w:r>
      <w:r w:rsidRPr="00BC2A31">
        <w:rPr>
          <w:rFonts w:asciiTheme="minorHAnsi" w:hAnsiTheme="minorHAnsi"/>
        </w:rPr>
        <w:t>S</w:t>
      </w:r>
      <w:r w:rsidR="001E137D">
        <w:rPr>
          <w:rFonts w:asciiTheme="minorHAnsi" w:hAnsiTheme="minorHAnsi"/>
        </w:rPr>
        <w:t xml:space="preserve">tudent Services and Engagement </w:t>
      </w:r>
      <w:r w:rsidR="009D34F0">
        <w:rPr>
          <w:rFonts w:asciiTheme="minorHAnsi" w:hAnsiTheme="minorHAnsi"/>
        </w:rPr>
        <w:t>–</w:t>
      </w:r>
      <w:r w:rsidR="001E137D">
        <w:rPr>
          <w:rFonts w:asciiTheme="minorHAnsi" w:hAnsiTheme="minorHAnsi"/>
        </w:rPr>
        <w:t xml:space="preserve"> </w:t>
      </w:r>
      <w:r w:rsidRPr="00BC2A31">
        <w:rPr>
          <w:rFonts w:asciiTheme="minorHAnsi" w:hAnsiTheme="minorHAnsi"/>
        </w:rPr>
        <w:t>Fall</w:t>
      </w:r>
      <w:r w:rsidR="009D34F0">
        <w:rPr>
          <w:rFonts w:asciiTheme="minorHAnsi" w:hAnsiTheme="minorHAnsi"/>
        </w:rPr>
        <w:t>,</w:t>
      </w:r>
      <w:r w:rsidRPr="00BC2A31">
        <w:rPr>
          <w:rFonts w:asciiTheme="minorHAnsi" w:hAnsiTheme="minorHAnsi"/>
        </w:rPr>
        <w:t xml:space="preserve"> 2016]</w:t>
      </w:r>
    </w:p>
    <w:p w:rsidR="00C85835" w:rsidRPr="00BC2A31" w:rsidRDefault="00C85835" w:rsidP="00C85835">
      <w:pPr>
        <w:numPr>
          <w:ilvl w:val="0"/>
          <w:numId w:val="7"/>
        </w:numPr>
        <w:contextualSpacing/>
        <w:rPr>
          <w:rFonts w:asciiTheme="minorHAnsi" w:hAnsiTheme="minorHAnsi"/>
        </w:rPr>
      </w:pPr>
      <w:r w:rsidRPr="00BC2A31">
        <w:rPr>
          <w:rFonts w:asciiTheme="minorHAnsi" w:hAnsiTheme="minorHAnsi"/>
        </w:rPr>
        <w:t>Include diversity initiatives in all annual unit action plans.  [</w:t>
      </w:r>
      <w:r w:rsidR="001E137D">
        <w:rPr>
          <w:rFonts w:asciiTheme="minorHAnsi" w:hAnsiTheme="minorHAnsi"/>
        </w:rPr>
        <w:t xml:space="preserve">Target #: 3/unit; </w:t>
      </w:r>
      <w:r w:rsidRPr="00BC2A31">
        <w:rPr>
          <w:rFonts w:asciiTheme="minorHAnsi" w:hAnsiTheme="minorHAnsi"/>
        </w:rPr>
        <w:t>All staff and academic units</w:t>
      </w:r>
      <w:r w:rsidR="001E137D">
        <w:rPr>
          <w:rFonts w:asciiTheme="minorHAnsi" w:hAnsiTheme="minorHAnsi"/>
        </w:rPr>
        <w:t xml:space="preserve"> </w:t>
      </w:r>
      <w:r w:rsidR="009D34F0">
        <w:rPr>
          <w:rFonts w:asciiTheme="minorHAnsi" w:hAnsiTheme="minorHAnsi"/>
        </w:rPr>
        <w:t>–</w:t>
      </w:r>
      <w:r w:rsidR="001E137D">
        <w:rPr>
          <w:rFonts w:asciiTheme="minorHAnsi" w:hAnsiTheme="minorHAnsi"/>
        </w:rPr>
        <w:t xml:space="preserve"> S</w:t>
      </w:r>
      <w:r w:rsidRPr="00BC2A31">
        <w:rPr>
          <w:rFonts w:asciiTheme="minorHAnsi" w:hAnsiTheme="minorHAnsi"/>
        </w:rPr>
        <w:t>pring</w:t>
      </w:r>
      <w:r w:rsidR="009D34F0">
        <w:rPr>
          <w:rFonts w:asciiTheme="minorHAnsi" w:hAnsiTheme="minorHAnsi"/>
        </w:rPr>
        <w:t>,</w:t>
      </w:r>
      <w:r w:rsidRPr="00BC2A31">
        <w:rPr>
          <w:rFonts w:asciiTheme="minorHAnsi" w:hAnsiTheme="minorHAnsi"/>
        </w:rPr>
        <w:t xml:space="preserve"> 2015]</w:t>
      </w:r>
    </w:p>
    <w:p w:rsidR="00C85835" w:rsidRPr="00BC2A31" w:rsidRDefault="000702ED" w:rsidP="00C828CA">
      <w:pPr>
        <w:pStyle w:val="Heading2"/>
      </w:pPr>
      <w:r>
        <w:lastRenderedPageBreak/>
        <w:t>5</w:t>
      </w:r>
      <w:r w:rsidR="00C85835" w:rsidRPr="00BC2A31">
        <w:t>) Enhance Sustainability</w:t>
      </w:r>
    </w:p>
    <w:p w:rsidR="00C85835" w:rsidRPr="00BC2A31" w:rsidRDefault="00C85835" w:rsidP="00C85835">
      <w:pPr>
        <w:contextualSpacing/>
        <w:rPr>
          <w:rFonts w:asciiTheme="minorHAnsi" w:hAnsiTheme="minorHAnsi"/>
          <w:b/>
          <w:i/>
        </w:rPr>
      </w:pPr>
      <w:r w:rsidRPr="00BC2A31">
        <w:rPr>
          <w:rFonts w:asciiTheme="minorHAnsi" w:hAnsiTheme="minorHAnsi"/>
          <w:b/>
          <w:i/>
        </w:rPr>
        <w:t>“Sustainability is the simultaneous pursuit of human health and happiness, environmental quality, and economic well-being for current and future generations.”</w:t>
      </w:r>
    </w:p>
    <w:p w:rsidR="00C85835" w:rsidRPr="00BC2A31" w:rsidRDefault="00C85835" w:rsidP="00C85835">
      <w:pPr>
        <w:contextualSpacing/>
        <w:rPr>
          <w:rFonts w:asciiTheme="minorHAnsi" w:hAnsiTheme="minorHAnsi"/>
          <w:b/>
        </w:rPr>
      </w:pPr>
    </w:p>
    <w:p w:rsidR="00C85835" w:rsidRPr="00BC2A31" w:rsidRDefault="00C85835" w:rsidP="00C85835">
      <w:pPr>
        <w:numPr>
          <w:ilvl w:val="0"/>
          <w:numId w:val="9"/>
        </w:numPr>
        <w:spacing w:after="0" w:line="240" w:lineRule="auto"/>
        <w:contextualSpacing/>
        <w:rPr>
          <w:rFonts w:asciiTheme="minorHAnsi" w:hAnsiTheme="minorHAnsi"/>
        </w:rPr>
      </w:pPr>
      <w:r w:rsidRPr="00BC2A31">
        <w:rPr>
          <w:rFonts w:asciiTheme="minorHAnsi" w:hAnsiTheme="minorHAnsi"/>
        </w:rPr>
        <w:t>Create a professional development program for faculty and staff in order to create awareness of the benefits and cost savings associated with sustainability and to become “sustainability literate.”  [Target #</w:t>
      </w:r>
      <w:r w:rsidR="009F6DEA">
        <w:rPr>
          <w:rFonts w:asciiTheme="minorHAnsi" w:hAnsiTheme="minorHAnsi"/>
        </w:rPr>
        <w:t>:</w:t>
      </w:r>
      <w:r w:rsidRPr="00BC2A31">
        <w:rPr>
          <w:rFonts w:asciiTheme="minorHAnsi" w:hAnsiTheme="minorHAnsi"/>
        </w:rPr>
        <w:t xml:space="preserve"> 3</w:t>
      </w:r>
      <w:r w:rsidR="009F6DEA">
        <w:rPr>
          <w:rFonts w:asciiTheme="minorHAnsi" w:hAnsiTheme="minorHAnsi"/>
        </w:rPr>
        <w:t>; Chancellor</w:t>
      </w:r>
      <w:r w:rsidR="00C06D64">
        <w:rPr>
          <w:rFonts w:asciiTheme="minorHAnsi" w:hAnsiTheme="minorHAnsi"/>
        </w:rPr>
        <w:t xml:space="preserve"> and</w:t>
      </w:r>
      <w:r w:rsidR="009F6DEA">
        <w:rPr>
          <w:rFonts w:asciiTheme="minorHAnsi" w:hAnsiTheme="minorHAnsi"/>
        </w:rPr>
        <w:t xml:space="preserve"> Human Resources </w:t>
      </w:r>
      <w:r w:rsidR="00C06D64">
        <w:rPr>
          <w:rFonts w:asciiTheme="minorHAnsi" w:hAnsiTheme="minorHAnsi"/>
        </w:rPr>
        <w:t>–</w:t>
      </w:r>
      <w:r w:rsidR="009F6DEA">
        <w:rPr>
          <w:rFonts w:asciiTheme="minorHAnsi" w:hAnsiTheme="minorHAnsi"/>
        </w:rPr>
        <w:t xml:space="preserve"> </w:t>
      </w:r>
      <w:r w:rsidRPr="00BC2A31">
        <w:rPr>
          <w:rFonts w:asciiTheme="minorHAnsi" w:hAnsiTheme="minorHAnsi"/>
        </w:rPr>
        <w:t>Fall</w:t>
      </w:r>
      <w:r w:rsidR="00C06D64">
        <w:rPr>
          <w:rFonts w:asciiTheme="minorHAnsi" w:hAnsiTheme="minorHAnsi"/>
        </w:rPr>
        <w:t>,</w:t>
      </w:r>
      <w:r w:rsidRPr="00BC2A31">
        <w:rPr>
          <w:rFonts w:asciiTheme="minorHAnsi" w:hAnsiTheme="minorHAnsi"/>
        </w:rPr>
        <w:t xml:space="preserve"> 2016]</w:t>
      </w:r>
    </w:p>
    <w:p w:rsidR="00C85835" w:rsidRPr="00BC2A31" w:rsidRDefault="00C85835" w:rsidP="00C85835">
      <w:pPr>
        <w:numPr>
          <w:ilvl w:val="0"/>
          <w:numId w:val="8"/>
        </w:numPr>
        <w:contextualSpacing/>
        <w:rPr>
          <w:rFonts w:asciiTheme="minorHAnsi" w:hAnsiTheme="minorHAnsi"/>
        </w:rPr>
      </w:pPr>
      <w:r w:rsidRPr="00BC2A31">
        <w:rPr>
          <w:rFonts w:asciiTheme="minorHAnsi" w:hAnsiTheme="minorHAnsi"/>
        </w:rPr>
        <w:t>Explore ways to promote a culture of sustainability among students, faculty and staff.  [Target #</w:t>
      </w:r>
      <w:r w:rsidR="009F6DEA">
        <w:rPr>
          <w:rFonts w:asciiTheme="minorHAnsi" w:hAnsiTheme="minorHAnsi"/>
        </w:rPr>
        <w:t>: 3; Campus Council -  Spring,</w:t>
      </w:r>
      <w:r w:rsidRPr="00BC2A31">
        <w:rPr>
          <w:rFonts w:asciiTheme="minorHAnsi" w:hAnsiTheme="minorHAnsi"/>
        </w:rPr>
        <w:t xml:space="preserve"> 2019]</w:t>
      </w:r>
    </w:p>
    <w:p w:rsidR="00C85835" w:rsidRPr="00BC2A31" w:rsidRDefault="00C85835" w:rsidP="00C85835">
      <w:pPr>
        <w:numPr>
          <w:ilvl w:val="0"/>
          <w:numId w:val="8"/>
        </w:numPr>
        <w:contextualSpacing/>
        <w:rPr>
          <w:rFonts w:asciiTheme="minorHAnsi" w:hAnsiTheme="minorHAnsi"/>
        </w:rPr>
      </w:pPr>
      <w:r w:rsidRPr="00BC2A31">
        <w:rPr>
          <w:rFonts w:asciiTheme="minorHAnsi" w:hAnsiTheme="minorHAnsi"/>
        </w:rPr>
        <w:t>Organize Green Team initiatives. [Target #</w:t>
      </w:r>
      <w:r w:rsidR="009F6DEA">
        <w:rPr>
          <w:rFonts w:asciiTheme="minorHAnsi" w:hAnsiTheme="minorHAnsi"/>
        </w:rPr>
        <w:t>:</w:t>
      </w:r>
      <w:r w:rsidRPr="00BC2A31">
        <w:rPr>
          <w:rFonts w:asciiTheme="minorHAnsi" w:hAnsiTheme="minorHAnsi"/>
        </w:rPr>
        <w:t xml:space="preserve"> 3</w:t>
      </w:r>
      <w:r w:rsidR="009F6DEA">
        <w:rPr>
          <w:rFonts w:asciiTheme="minorHAnsi" w:hAnsiTheme="minorHAnsi"/>
        </w:rPr>
        <w:t xml:space="preserve">; Campus Council </w:t>
      </w:r>
      <w:r w:rsidR="00C06D64">
        <w:rPr>
          <w:rFonts w:asciiTheme="minorHAnsi" w:hAnsiTheme="minorHAnsi"/>
        </w:rPr>
        <w:t>–</w:t>
      </w:r>
      <w:r w:rsidRPr="00BC2A31">
        <w:rPr>
          <w:rFonts w:asciiTheme="minorHAnsi" w:hAnsiTheme="minorHAnsi"/>
        </w:rPr>
        <w:t xml:space="preserve"> Fall</w:t>
      </w:r>
      <w:r w:rsidR="00C06D64">
        <w:rPr>
          <w:rFonts w:asciiTheme="minorHAnsi" w:hAnsiTheme="minorHAnsi"/>
        </w:rPr>
        <w:t>,</w:t>
      </w:r>
      <w:r w:rsidRPr="00BC2A31">
        <w:rPr>
          <w:rFonts w:asciiTheme="minorHAnsi" w:hAnsiTheme="minorHAnsi"/>
        </w:rPr>
        <w:t xml:space="preserve"> 2017]</w:t>
      </w:r>
    </w:p>
    <w:p w:rsidR="00C85835" w:rsidRPr="00BC2A31" w:rsidRDefault="009F6DEA" w:rsidP="00C85835">
      <w:pPr>
        <w:numPr>
          <w:ilvl w:val="0"/>
          <w:numId w:val="9"/>
        </w:numPr>
        <w:contextualSpacing/>
        <w:rPr>
          <w:rFonts w:asciiTheme="minorHAnsi" w:hAnsiTheme="minorHAnsi"/>
        </w:rPr>
      </w:pPr>
      <w:r>
        <w:rPr>
          <w:rFonts w:asciiTheme="minorHAnsi" w:hAnsiTheme="minorHAnsi"/>
        </w:rPr>
        <w:t>Create strategies</w:t>
      </w:r>
      <w:r w:rsidR="00C85835" w:rsidRPr="00BC2A31">
        <w:rPr>
          <w:rFonts w:asciiTheme="minorHAnsi" w:hAnsiTheme="minorHAnsi"/>
        </w:rPr>
        <w:t xml:space="preserve"> to integrate sustainability into the student experience. [</w:t>
      </w:r>
      <w:r>
        <w:rPr>
          <w:rFonts w:asciiTheme="minorHAnsi" w:hAnsiTheme="minorHAnsi"/>
        </w:rPr>
        <w:t xml:space="preserve">Target #: 3/year; </w:t>
      </w:r>
      <w:r w:rsidR="00C85835" w:rsidRPr="00BC2A31">
        <w:rPr>
          <w:rFonts w:asciiTheme="minorHAnsi" w:hAnsiTheme="minorHAnsi"/>
        </w:rPr>
        <w:t>Residence Life, Student Services &amp; Engagement, Academic Affairs, Housin</w:t>
      </w:r>
      <w:r>
        <w:rPr>
          <w:rFonts w:asciiTheme="minorHAnsi" w:hAnsiTheme="minorHAnsi"/>
        </w:rPr>
        <w:t xml:space="preserve">g and Food Services, </w:t>
      </w:r>
      <w:r w:rsidR="00C06D64">
        <w:rPr>
          <w:rFonts w:asciiTheme="minorHAnsi" w:hAnsiTheme="minorHAnsi"/>
        </w:rPr>
        <w:t xml:space="preserve">and </w:t>
      </w:r>
      <w:r>
        <w:rPr>
          <w:rFonts w:asciiTheme="minorHAnsi" w:hAnsiTheme="minorHAnsi"/>
        </w:rPr>
        <w:t xml:space="preserve">Green Team </w:t>
      </w:r>
      <w:r w:rsidR="00C06D64">
        <w:rPr>
          <w:rFonts w:asciiTheme="minorHAnsi" w:hAnsiTheme="minorHAnsi"/>
        </w:rPr>
        <w:t>–</w:t>
      </w:r>
      <w:r w:rsidR="00C85835" w:rsidRPr="00BC2A31">
        <w:rPr>
          <w:rFonts w:asciiTheme="minorHAnsi" w:hAnsiTheme="minorHAnsi"/>
        </w:rPr>
        <w:t xml:space="preserve"> Spring</w:t>
      </w:r>
      <w:r w:rsidR="00C06D64">
        <w:rPr>
          <w:rFonts w:asciiTheme="minorHAnsi" w:hAnsiTheme="minorHAnsi"/>
        </w:rPr>
        <w:t>,</w:t>
      </w:r>
      <w:r w:rsidR="00C85835" w:rsidRPr="00BC2A31">
        <w:rPr>
          <w:rFonts w:asciiTheme="minorHAnsi" w:hAnsiTheme="minorHAnsi"/>
        </w:rPr>
        <w:t xml:space="preserve"> 2017]</w:t>
      </w:r>
    </w:p>
    <w:p w:rsidR="00C85835" w:rsidRPr="00BC2A31" w:rsidRDefault="00C85835" w:rsidP="00C85835">
      <w:pPr>
        <w:numPr>
          <w:ilvl w:val="0"/>
          <w:numId w:val="9"/>
        </w:numPr>
        <w:contextualSpacing/>
        <w:rPr>
          <w:rFonts w:asciiTheme="minorHAnsi" w:hAnsiTheme="minorHAnsi"/>
        </w:rPr>
      </w:pPr>
      <w:r w:rsidRPr="00BC2A31">
        <w:rPr>
          <w:rFonts w:asciiTheme="minorHAnsi" w:hAnsiTheme="minorHAnsi"/>
        </w:rPr>
        <w:t>Collaborate with the University Park Sustainability Institute on an annual basis to seek out information related to sustainability, host training opportunities, and to identify funding sources for sustainability initiatives.  [Target #</w:t>
      </w:r>
      <w:r w:rsidR="009F6DEA">
        <w:rPr>
          <w:rFonts w:asciiTheme="minorHAnsi" w:hAnsiTheme="minorHAnsi"/>
        </w:rPr>
        <w:t>:</w:t>
      </w:r>
      <w:r w:rsidRPr="00BC2A31">
        <w:rPr>
          <w:rFonts w:asciiTheme="minorHAnsi" w:hAnsiTheme="minorHAnsi"/>
        </w:rPr>
        <w:t xml:space="preserve"> 5</w:t>
      </w:r>
      <w:r w:rsidR="009F6DEA">
        <w:rPr>
          <w:rFonts w:asciiTheme="minorHAnsi" w:hAnsiTheme="minorHAnsi"/>
        </w:rPr>
        <w:t>;</w:t>
      </w:r>
      <w:r w:rsidRPr="00BC2A31">
        <w:rPr>
          <w:rFonts w:asciiTheme="minorHAnsi" w:hAnsiTheme="minorHAnsi"/>
        </w:rPr>
        <w:t xml:space="preserve"> Chancellor, Campus Council, Human Resou</w:t>
      </w:r>
      <w:r w:rsidR="009F6DEA">
        <w:rPr>
          <w:rFonts w:asciiTheme="minorHAnsi" w:hAnsiTheme="minorHAnsi"/>
        </w:rPr>
        <w:t xml:space="preserve">rces, </w:t>
      </w:r>
      <w:r w:rsidR="00C06D64">
        <w:rPr>
          <w:rFonts w:asciiTheme="minorHAnsi" w:hAnsiTheme="minorHAnsi"/>
        </w:rPr>
        <w:t xml:space="preserve">and </w:t>
      </w:r>
      <w:r w:rsidR="009F6DEA">
        <w:rPr>
          <w:rFonts w:asciiTheme="minorHAnsi" w:hAnsiTheme="minorHAnsi"/>
        </w:rPr>
        <w:t>Business Services – Spring,</w:t>
      </w:r>
      <w:r w:rsidRPr="00BC2A31">
        <w:rPr>
          <w:rFonts w:asciiTheme="minorHAnsi" w:hAnsiTheme="minorHAnsi"/>
        </w:rPr>
        <w:t xml:space="preserve"> 2019]</w:t>
      </w:r>
    </w:p>
    <w:p w:rsidR="00C85835" w:rsidRPr="00C828CA" w:rsidRDefault="00C85835" w:rsidP="00C85835">
      <w:pPr>
        <w:numPr>
          <w:ilvl w:val="0"/>
          <w:numId w:val="9"/>
        </w:numPr>
        <w:contextualSpacing/>
        <w:rPr>
          <w:rFonts w:asciiTheme="minorHAnsi" w:hAnsiTheme="minorHAnsi"/>
        </w:rPr>
      </w:pPr>
      <w:r w:rsidRPr="00BC2A31">
        <w:rPr>
          <w:rFonts w:asciiTheme="minorHAnsi" w:hAnsiTheme="minorHAnsi"/>
        </w:rPr>
        <w:t>Include sustainability initiatives in all annual unit action plans.  [</w:t>
      </w:r>
      <w:r w:rsidR="009F6DEA">
        <w:rPr>
          <w:rFonts w:asciiTheme="minorHAnsi" w:hAnsiTheme="minorHAnsi"/>
        </w:rPr>
        <w:t xml:space="preserve">Target#: 2/unit; </w:t>
      </w:r>
      <w:r w:rsidRPr="00BC2A31">
        <w:rPr>
          <w:rFonts w:asciiTheme="minorHAnsi" w:hAnsiTheme="minorHAnsi"/>
        </w:rPr>
        <w:t>A</w:t>
      </w:r>
      <w:r w:rsidR="009F6DEA">
        <w:rPr>
          <w:rFonts w:asciiTheme="minorHAnsi" w:hAnsiTheme="minorHAnsi"/>
        </w:rPr>
        <w:t>ll staff and academic units – S</w:t>
      </w:r>
      <w:r w:rsidRPr="00BC2A31">
        <w:rPr>
          <w:rFonts w:asciiTheme="minorHAnsi" w:hAnsiTheme="minorHAnsi"/>
        </w:rPr>
        <w:t>pring</w:t>
      </w:r>
      <w:r w:rsidR="009F6DEA">
        <w:rPr>
          <w:rFonts w:asciiTheme="minorHAnsi" w:hAnsiTheme="minorHAnsi"/>
        </w:rPr>
        <w:t>,</w:t>
      </w:r>
      <w:r w:rsidRPr="00BC2A31">
        <w:rPr>
          <w:rFonts w:asciiTheme="minorHAnsi" w:hAnsiTheme="minorHAnsi"/>
        </w:rPr>
        <w:t xml:space="preserve"> 2015]</w:t>
      </w:r>
    </w:p>
    <w:p w:rsidR="00F341DC" w:rsidRPr="00BC2A31" w:rsidRDefault="00F341DC" w:rsidP="00C828CA">
      <w:pPr>
        <w:pStyle w:val="Heading2"/>
        <w:rPr>
          <w:sz w:val="24"/>
          <w:szCs w:val="24"/>
        </w:rPr>
      </w:pPr>
      <w:r w:rsidRPr="00BC2A31">
        <w:t>6) Invest in Technological Changes</w:t>
      </w:r>
    </w:p>
    <w:p w:rsidR="00F341DC" w:rsidRPr="00BC2A31" w:rsidRDefault="00F341DC" w:rsidP="00F341DC">
      <w:pPr>
        <w:rPr>
          <w:rFonts w:asciiTheme="minorHAnsi" w:hAnsiTheme="minorHAnsi"/>
          <w:i/>
          <w:sz w:val="24"/>
          <w:szCs w:val="24"/>
        </w:rPr>
      </w:pPr>
      <w:r w:rsidRPr="00BC2A31">
        <w:rPr>
          <w:rFonts w:asciiTheme="minorHAnsi" w:hAnsiTheme="minorHAnsi"/>
          <w:b/>
          <w:i/>
          <w:sz w:val="24"/>
          <w:szCs w:val="24"/>
        </w:rPr>
        <w:t>Mobile computing, information technology, social media, risk, privacy</w:t>
      </w:r>
    </w:p>
    <w:p w:rsidR="00F341DC" w:rsidRPr="00BC2A31" w:rsidRDefault="00F341DC" w:rsidP="00F341DC">
      <w:pPr>
        <w:numPr>
          <w:ilvl w:val="0"/>
          <w:numId w:val="6"/>
        </w:numPr>
        <w:contextualSpacing/>
        <w:rPr>
          <w:rFonts w:asciiTheme="minorHAnsi" w:hAnsiTheme="minorHAnsi"/>
        </w:rPr>
      </w:pPr>
      <w:r w:rsidRPr="00BC2A31">
        <w:rPr>
          <w:rFonts w:asciiTheme="minorHAnsi" w:hAnsiTheme="minorHAnsi"/>
        </w:rPr>
        <w:t xml:space="preserve">Evaluate the overall social media presence of the </w:t>
      </w:r>
      <w:r w:rsidR="00FA7A2D">
        <w:rPr>
          <w:rFonts w:asciiTheme="minorHAnsi" w:hAnsiTheme="minorHAnsi"/>
        </w:rPr>
        <w:t>campus and invest where needed  [</w:t>
      </w:r>
      <w:r w:rsidRPr="00BC2A31">
        <w:rPr>
          <w:rFonts w:asciiTheme="minorHAnsi" w:hAnsiTheme="minorHAnsi"/>
        </w:rPr>
        <w:t>Target #</w:t>
      </w:r>
      <w:r w:rsidR="00FA7A2D">
        <w:rPr>
          <w:rFonts w:asciiTheme="minorHAnsi" w:hAnsiTheme="minorHAnsi"/>
        </w:rPr>
        <w:t>:</w:t>
      </w:r>
      <w:r w:rsidRPr="00BC2A31">
        <w:rPr>
          <w:rFonts w:asciiTheme="minorHAnsi" w:hAnsiTheme="minorHAnsi"/>
        </w:rPr>
        <w:t xml:space="preserve"> 1</w:t>
      </w:r>
      <w:r w:rsidR="00FA7A2D">
        <w:rPr>
          <w:rFonts w:asciiTheme="minorHAnsi" w:hAnsiTheme="minorHAnsi"/>
        </w:rPr>
        <w:t>;</w:t>
      </w:r>
      <w:r w:rsidR="00F16035">
        <w:rPr>
          <w:rFonts w:asciiTheme="minorHAnsi" w:hAnsiTheme="minorHAnsi"/>
        </w:rPr>
        <w:t xml:space="preserve"> Chancellor and</w:t>
      </w:r>
      <w:r w:rsidRPr="00BC2A31">
        <w:rPr>
          <w:rFonts w:asciiTheme="minorHAnsi" w:hAnsiTheme="minorHAnsi"/>
        </w:rPr>
        <w:t xml:space="preserve"> University Relations</w:t>
      </w:r>
      <w:r w:rsidR="00FA7A2D">
        <w:rPr>
          <w:rFonts w:asciiTheme="minorHAnsi" w:hAnsiTheme="minorHAnsi"/>
        </w:rPr>
        <w:t xml:space="preserve"> –</w:t>
      </w:r>
      <w:r w:rsidRPr="00BC2A31">
        <w:rPr>
          <w:rFonts w:asciiTheme="minorHAnsi" w:hAnsiTheme="minorHAnsi"/>
        </w:rPr>
        <w:t xml:space="preserve"> Fall</w:t>
      </w:r>
      <w:r w:rsidR="00FA7A2D">
        <w:rPr>
          <w:rFonts w:asciiTheme="minorHAnsi" w:hAnsiTheme="minorHAnsi"/>
        </w:rPr>
        <w:t>, 2015]</w:t>
      </w:r>
    </w:p>
    <w:p w:rsidR="00F341DC" w:rsidRPr="00BC2A31" w:rsidRDefault="00F341DC" w:rsidP="00F341DC">
      <w:pPr>
        <w:numPr>
          <w:ilvl w:val="0"/>
          <w:numId w:val="6"/>
        </w:numPr>
        <w:contextualSpacing/>
        <w:rPr>
          <w:rFonts w:asciiTheme="minorHAnsi" w:hAnsiTheme="minorHAnsi"/>
          <w:strike/>
        </w:rPr>
      </w:pPr>
      <w:r w:rsidRPr="00BC2A31">
        <w:rPr>
          <w:rFonts w:asciiTheme="minorHAnsi" w:hAnsiTheme="minorHAnsi"/>
        </w:rPr>
        <w:t>Develop strategies to use technology t</w:t>
      </w:r>
      <w:r w:rsidR="00FA7A2D">
        <w:rPr>
          <w:rFonts w:asciiTheme="minorHAnsi" w:hAnsiTheme="minorHAnsi"/>
        </w:rPr>
        <w:t>o enhance security on campus. [</w:t>
      </w:r>
      <w:r w:rsidRPr="00BC2A31">
        <w:rPr>
          <w:rFonts w:asciiTheme="minorHAnsi" w:hAnsiTheme="minorHAnsi"/>
        </w:rPr>
        <w:t>Target #</w:t>
      </w:r>
      <w:r w:rsidR="00FA7A2D">
        <w:rPr>
          <w:rFonts w:asciiTheme="minorHAnsi" w:hAnsiTheme="minorHAnsi"/>
        </w:rPr>
        <w:t>:</w:t>
      </w:r>
      <w:r w:rsidRPr="00BC2A31">
        <w:rPr>
          <w:rFonts w:asciiTheme="minorHAnsi" w:hAnsiTheme="minorHAnsi"/>
        </w:rPr>
        <w:t xml:space="preserve"> 2</w:t>
      </w:r>
      <w:r w:rsidR="00FA7A2D">
        <w:rPr>
          <w:rFonts w:asciiTheme="minorHAnsi" w:hAnsiTheme="minorHAnsi"/>
        </w:rPr>
        <w:t>;</w:t>
      </w:r>
      <w:r w:rsidR="00F16035">
        <w:rPr>
          <w:rFonts w:asciiTheme="minorHAnsi" w:hAnsiTheme="minorHAnsi"/>
        </w:rPr>
        <w:t xml:space="preserve"> </w:t>
      </w:r>
      <w:r w:rsidRPr="00BC2A31">
        <w:rPr>
          <w:rFonts w:asciiTheme="minorHAnsi" w:hAnsiTheme="minorHAnsi"/>
        </w:rPr>
        <w:t>Business Services –Fall</w:t>
      </w:r>
      <w:r w:rsidR="00FA7A2D">
        <w:rPr>
          <w:rFonts w:asciiTheme="minorHAnsi" w:hAnsiTheme="minorHAnsi"/>
        </w:rPr>
        <w:t>, 2015]</w:t>
      </w:r>
    </w:p>
    <w:p w:rsidR="00F341DC" w:rsidRPr="00BC2A31" w:rsidRDefault="00F341DC" w:rsidP="00F341DC">
      <w:pPr>
        <w:numPr>
          <w:ilvl w:val="0"/>
          <w:numId w:val="6"/>
        </w:numPr>
        <w:contextualSpacing/>
        <w:rPr>
          <w:rFonts w:asciiTheme="minorHAnsi" w:hAnsiTheme="minorHAnsi"/>
        </w:rPr>
      </w:pPr>
      <w:r w:rsidRPr="00BC2A31">
        <w:rPr>
          <w:rFonts w:asciiTheme="minorHAnsi" w:hAnsiTheme="minorHAnsi"/>
        </w:rPr>
        <w:t xml:space="preserve">Develop a schedule to identify and invest in additional web based technologies ; expand virtual learning spaces; and upgrade equipment to insure quality interface </w:t>
      </w:r>
      <w:r w:rsidR="00FA7A2D">
        <w:rPr>
          <w:rFonts w:asciiTheme="minorHAnsi" w:hAnsiTheme="minorHAnsi"/>
        </w:rPr>
        <w:t>with other campus communities [</w:t>
      </w:r>
      <w:r w:rsidRPr="00BC2A31">
        <w:rPr>
          <w:rFonts w:asciiTheme="minorHAnsi" w:hAnsiTheme="minorHAnsi"/>
        </w:rPr>
        <w:t>Target #</w:t>
      </w:r>
      <w:r w:rsidR="00FA7A2D">
        <w:rPr>
          <w:rFonts w:asciiTheme="minorHAnsi" w:hAnsiTheme="minorHAnsi"/>
        </w:rPr>
        <w:t>:</w:t>
      </w:r>
      <w:r w:rsidRPr="00BC2A31">
        <w:rPr>
          <w:rFonts w:asciiTheme="minorHAnsi" w:hAnsiTheme="minorHAnsi"/>
        </w:rPr>
        <w:t xml:space="preserve"> 1</w:t>
      </w:r>
      <w:r w:rsidR="00FA7A2D">
        <w:rPr>
          <w:rFonts w:asciiTheme="minorHAnsi" w:hAnsiTheme="minorHAnsi"/>
        </w:rPr>
        <w:t>;</w:t>
      </w:r>
      <w:r w:rsidRPr="00BC2A31">
        <w:rPr>
          <w:rFonts w:asciiTheme="minorHAnsi" w:hAnsiTheme="minorHAnsi"/>
        </w:rPr>
        <w:t xml:space="preserve"> Information Technology  -</w:t>
      </w:r>
      <w:r w:rsidR="00FA7A2D">
        <w:rPr>
          <w:rFonts w:asciiTheme="minorHAnsi" w:hAnsiTheme="minorHAnsi"/>
        </w:rPr>
        <w:t xml:space="preserve"> </w:t>
      </w:r>
      <w:r w:rsidRPr="00BC2A31">
        <w:rPr>
          <w:rFonts w:asciiTheme="minorHAnsi" w:hAnsiTheme="minorHAnsi"/>
        </w:rPr>
        <w:t>Fall</w:t>
      </w:r>
      <w:r w:rsidR="00FA7A2D">
        <w:rPr>
          <w:rFonts w:asciiTheme="minorHAnsi" w:hAnsiTheme="minorHAnsi"/>
        </w:rPr>
        <w:t>,</w:t>
      </w:r>
      <w:r w:rsidRPr="00BC2A31">
        <w:rPr>
          <w:rFonts w:asciiTheme="minorHAnsi" w:hAnsiTheme="minorHAnsi"/>
        </w:rPr>
        <w:t xml:space="preserve"> 2015</w:t>
      </w:r>
      <w:r w:rsidR="00FA7A2D">
        <w:rPr>
          <w:rFonts w:asciiTheme="minorHAnsi" w:hAnsiTheme="minorHAnsi"/>
        </w:rPr>
        <w:t>]</w:t>
      </w:r>
    </w:p>
    <w:p w:rsidR="00F341DC" w:rsidRPr="00BC2A31" w:rsidRDefault="00F341DC" w:rsidP="00F341DC">
      <w:pPr>
        <w:numPr>
          <w:ilvl w:val="0"/>
          <w:numId w:val="6"/>
        </w:numPr>
        <w:contextualSpacing/>
        <w:rPr>
          <w:rFonts w:asciiTheme="minorHAnsi" w:hAnsiTheme="minorHAnsi"/>
        </w:rPr>
      </w:pPr>
      <w:r w:rsidRPr="00BC2A31">
        <w:rPr>
          <w:rFonts w:asciiTheme="minorHAnsi" w:hAnsiTheme="minorHAnsi"/>
        </w:rPr>
        <w:t>Verify campus network is secure, private, and meeting faculty/staff/student needs through the use of data generated by U</w:t>
      </w:r>
      <w:r w:rsidR="00FA7A2D">
        <w:rPr>
          <w:rFonts w:asciiTheme="minorHAnsi" w:hAnsiTheme="minorHAnsi"/>
        </w:rPr>
        <w:t>niversity Park and campus surveys [</w:t>
      </w:r>
      <w:r w:rsidRPr="00BC2A31">
        <w:rPr>
          <w:rFonts w:asciiTheme="minorHAnsi" w:hAnsiTheme="minorHAnsi"/>
        </w:rPr>
        <w:t>Target #</w:t>
      </w:r>
      <w:r w:rsidR="00FA7A2D">
        <w:rPr>
          <w:rFonts w:asciiTheme="minorHAnsi" w:hAnsiTheme="minorHAnsi"/>
        </w:rPr>
        <w:t>:</w:t>
      </w:r>
      <w:r w:rsidRPr="00BC2A31">
        <w:rPr>
          <w:rFonts w:asciiTheme="minorHAnsi" w:hAnsiTheme="minorHAnsi"/>
        </w:rPr>
        <w:t xml:space="preserve"> 1</w:t>
      </w:r>
      <w:r w:rsidR="00FA7A2D">
        <w:rPr>
          <w:rFonts w:asciiTheme="minorHAnsi" w:hAnsiTheme="minorHAnsi"/>
        </w:rPr>
        <w:t>;</w:t>
      </w:r>
      <w:r w:rsidRPr="00BC2A31">
        <w:rPr>
          <w:rFonts w:asciiTheme="minorHAnsi" w:hAnsiTheme="minorHAnsi"/>
        </w:rPr>
        <w:t xml:space="preserve">  Information Technology  - Spring</w:t>
      </w:r>
      <w:r w:rsidR="00FA7A2D">
        <w:rPr>
          <w:rFonts w:asciiTheme="minorHAnsi" w:hAnsiTheme="minorHAnsi"/>
        </w:rPr>
        <w:t>, 2016]</w:t>
      </w:r>
    </w:p>
    <w:p w:rsidR="00F341DC" w:rsidRPr="00BC2A31" w:rsidRDefault="00F341DC" w:rsidP="00F341DC">
      <w:pPr>
        <w:numPr>
          <w:ilvl w:val="0"/>
          <w:numId w:val="6"/>
        </w:numPr>
        <w:contextualSpacing/>
        <w:rPr>
          <w:rFonts w:asciiTheme="minorHAnsi" w:hAnsiTheme="minorHAnsi"/>
        </w:rPr>
      </w:pPr>
      <w:r w:rsidRPr="00BC2A31">
        <w:rPr>
          <w:rFonts w:asciiTheme="minorHAnsi" w:hAnsiTheme="minorHAnsi"/>
        </w:rPr>
        <w:t xml:space="preserve">Enhance web presence in Admissions to include an array of media platforms (video segments, testimonials, etc.) through collaboration with </w:t>
      </w:r>
      <w:r w:rsidR="00FA7A2D">
        <w:rPr>
          <w:rFonts w:asciiTheme="minorHAnsi" w:hAnsiTheme="minorHAnsi"/>
        </w:rPr>
        <w:t>University Relations. [</w:t>
      </w:r>
      <w:r w:rsidRPr="00BC2A31">
        <w:rPr>
          <w:rFonts w:asciiTheme="minorHAnsi" w:hAnsiTheme="minorHAnsi"/>
        </w:rPr>
        <w:t>Target #</w:t>
      </w:r>
      <w:r w:rsidR="00FA7A2D">
        <w:rPr>
          <w:rFonts w:asciiTheme="minorHAnsi" w:hAnsiTheme="minorHAnsi"/>
        </w:rPr>
        <w:t xml:space="preserve">: </w:t>
      </w:r>
      <w:r w:rsidRPr="00BC2A31">
        <w:rPr>
          <w:rFonts w:asciiTheme="minorHAnsi" w:hAnsiTheme="minorHAnsi"/>
        </w:rPr>
        <w:t>4</w:t>
      </w:r>
      <w:r w:rsidR="00FA7A2D">
        <w:rPr>
          <w:rFonts w:asciiTheme="minorHAnsi" w:hAnsiTheme="minorHAnsi"/>
        </w:rPr>
        <w:t xml:space="preserve">; Information Technology, </w:t>
      </w:r>
      <w:r w:rsidRPr="00BC2A31">
        <w:rPr>
          <w:rFonts w:asciiTheme="minorHAnsi" w:hAnsiTheme="minorHAnsi"/>
        </w:rPr>
        <w:t xml:space="preserve"> Admissions, </w:t>
      </w:r>
      <w:r w:rsidR="00F16035">
        <w:rPr>
          <w:rFonts w:asciiTheme="minorHAnsi" w:hAnsiTheme="minorHAnsi"/>
        </w:rPr>
        <w:t xml:space="preserve">and </w:t>
      </w:r>
      <w:r w:rsidRPr="00BC2A31">
        <w:rPr>
          <w:rFonts w:asciiTheme="minorHAnsi" w:hAnsiTheme="minorHAnsi"/>
        </w:rPr>
        <w:t>University Relations</w:t>
      </w:r>
      <w:r w:rsidR="00FA7A2D">
        <w:rPr>
          <w:rFonts w:asciiTheme="minorHAnsi" w:hAnsiTheme="minorHAnsi"/>
        </w:rPr>
        <w:t xml:space="preserve"> </w:t>
      </w:r>
      <w:r w:rsidRPr="00BC2A31">
        <w:rPr>
          <w:rFonts w:asciiTheme="minorHAnsi" w:hAnsiTheme="minorHAnsi"/>
        </w:rPr>
        <w:t>–</w:t>
      </w:r>
      <w:r w:rsidR="00FA7A2D">
        <w:rPr>
          <w:rFonts w:asciiTheme="minorHAnsi" w:hAnsiTheme="minorHAnsi"/>
        </w:rPr>
        <w:t xml:space="preserve"> </w:t>
      </w:r>
      <w:r w:rsidRPr="00BC2A31">
        <w:rPr>
          <w:rFonts w:asciiTheme="minorHAnsi" w:hAnsiTheme="minorHAnsi"/>
        </w:rPr>
        <w:t xml:space="preserve"> Fall</w:t>
      </w:r>
      <w:r w:rsidR="00FA7A2D">
        <w:rPr>
          <w:rFonts w:asciiTheme="minorHAnsi" w:hAnsiTheme="minorHAnsi"/>
        </w:rPr>
        <w:t>, 2015]</w:t>
      </w:r>
    </w:p>
    <w:p w:rsidR="00F341DC" w:rsidRPr="00BC2A31" w:rsidRDefault="00F341DC" w:rsidP="00F341DC">
      <w:pPr>
        <w:numPr>
          <w:ilvl w:val="0"/>
          <w:numId w:val="6"/>
        </w:numPr>
        <w:contextualSpacing/>
        <w:rPr>
          <w:rFonts w:asciiTheme="minorHAnsi" w:hAnsiTheme="minorHAnsi"/>
        </w:rPr>
      </w:pPr>
      <w:r w:rsidRPr="00BC2A31">
        <w:rPr>
          <w:rFonts w:asciiTheme="minorHAnsi" w:hAnsiTheme="minorHAnsi"/>
        </w:rPr>
        <w:t>Develop plan to provide consistent and reliable access to data and greater integration of services; support systems and processes that make services m</w:t>
      </w:r>
      <w:r w:rsidR="003873DC">
        <w:rPr>
          <w:rFonts w:asciiTheme="minorHAnsi" w:hAnsiTheme="minorHAnsi"/>
        </w:rPr>
        <w:t>ore accessible and mobile. [</w:t>
      </w:r>
      <w:r w:rsidRPr="00BC2A31">
        <w:rPr>
          <w:rFonts w:asciiTheme="minorHAnsi" w:hAnsiTheme="minorHAnsi"/>
        </w:rPr>
        <w:t>Target #</w:t>
      </w:r>
      <w:r w:rsidR="003873DC">
        <w:rPr>
          <w:rFonts w:asciiTheme="minorHAnsi" w:hAnsiTheme="minorHAnsi"/>
        </w:rPr>
        <w:t>:</w:t>
      </w:r>
      <w:r w:rsidRPr="00BC2A31">
        <w:rPr>
          <w:rFonts w:asciiTheme="minorHAnsi" w:hAnsiTheme="minorHAnsi"/>
        </w:rPr>
        <w:t xml:space="preserve"> 1</w:t>
      </w:r>
      <w:r w:rsidR="003873DC">
        <w:rPr>
          <w:rFonts w:asciiTheme="minorHAnsi" w:hAnsiTheme="minorHAnsi"/>
        </w:rPr>
        <w:t>;</w:t>
      </w:r>
      <w:r w:rsidRPr="00BC2A31">
        <w:rPr>
          <w:rFonts w:asciiTheme="minorHAnsi" w:hAnsiTheme="minorHAnsi"/>
        </w:rPr>
        <w:t xml:space="preserve"> Information Technology </w:t>
      </w:r>
      <w:r w:rsidR="003873DC">
        <w:rPr>
          <w:rFonts w:asciiTheme="minorHAnsi" w:hAnsiTheme="minorHAnsi"/>
        </w:rPr>
        <w:t xml:space="preserve"> </w:t>
      </w:r>
      <w:r w:rsidRPr="00BC2A31">
        <w:rPr>
          <w:rFonts w:asciiTheme="minorHAnsi" w:hAnsiTheme="minorHAnsi"/>
        </w:rPr>
        <w:t>–</w:t>
      </w:r>
      <w:r w:rsidR="003873DC">
        <w:rPr>
          <w:rFonts w:asciiTheme="minorHAnsi" w:hAnsiTheme="minorHAnsi"/>
        </w:rPr>
        <w:t xml:space="preserve">  Spring</w:t>
      </w:r>
      <w:r w:rsidR="00F16035">
        <w:rPr>
          <w:rFonts w:asciiTheme="minorHAnsi" w:hAnsiTheme="minorHAnsi"/>
        </w:rPr>
        <w:t>,</w:t>
      </w:r>
      <w:r w:rsidR="003873DC">
        <w:rPr>
          <w:rFonts w:asciiTheme="minorHAnsi" w:hAnsiTheme="minorHAnsi"/>
        </w:rPr>
        <w:t xml:space="preserve"> 2016]</w:t>
      </w:r>
    </w:p>
    <w:p w:rsidR="00F341DC" w:rsidRPr="00BC2A31" w:rsidRDefault="00F341DC" w:rsidP="00F341DC">
      <w:pPr>
        <w:numPr>
          <w:ilvl w:val="0"/>
          <w:numId w:val="6"/>
        </w:numPr>
        <w:contextualSpacing/>
        <w:rPr>
          <w:rFonts w:asciiTheme="minorHAnsi" w:hAnsiTheme="minorHAnsi"/>
        </w:rPr>
      </w:pPr>
      <w:r w:rsidRPr="00BC2A31">
        <w:rPr>
          <w:rFonts w:asciiTheme="minorHAnsi" w:hAnsiTheme="minorHAnsi"/>
        </w:rPr>
        <w:lastRenderedPageBreak/>
        <w:t>Train Information Technology on LionPath to s</w:t>
      </w:r>
      <w:r w:rsidR="003873DC">
        <w:rPr>
          <w:rFonts w:asciiTheme="minorHAnsi" w:hAnsiTheme="minorHAnsi"/>
        </w:rPr>
        <w:t>upport implementation efforts. [Target #:</w:t>
      </w:r>
      <w:r w:rsidRPr="00BC2A31">
        <w:rPr>
          <w:rFonts w:asciiTheme="minorHAnsi" w:hAnsiTheme="minorHAnsi"/>
        </w:rPr>
        <w:t xml:space="preserve"> 1</w:t>
      </w:r>
      <w:r w:rsidR="003873DC">
        <w:rPr>
          <w:rFonts w:asciiTheme="minorHAnsi" w:hAnsiTheme="minorHAnsi"/>
        </w:rPr>
        <w:t>;</w:t>
      </w:r>
      <w:r w:rsidRPr="00BC2A31">
        <w:rPr>
          <w:rFonts w:asciiTheme="minorHAnsi" w:hAnsiTheme="minorHAnsi"/>
        </w:rPr>
        <w:t xml:space="preserve"> Information Technology</w:t>
      </w:r>
      <w:r w:rsidR="003873DC">
        <w:rPr>
          <w:rFonts w:asciiTheme="minorHAnsi" w:hAnsiTheme="minorHAnsi"/>
        </w:rPr>
        <w:t xml:space="preserve"> </w:t>
      </w:r>
      <w:r w:rsidRPr="00BC2A31">
        <w:rPr>
          <w:rFonts w:asciiTheme="minorHAnsi" w:hAnsiTheme="minorHAnsi"/>
        </w:rPr>
        <w:t xml:space="preserve"> –</w:t>
      </w:r>
      <w:r w:rsidR="003873DC">
        <w:rPr>
          <w:rFonts w:asciiTheme="minorHAnsi" w:hAnsiTheme="minorHAnsi"/>
        </w:rPr>
        <w:t xml:space="preserve"> </w:t>
      </w:r>
      <w:r w:rsidRPr="00BC2A31">
        <w:rPr>
          <w:rFonts w:asciiTheme="minorHAnsi" w:hAnsiTheme="minorHAnsi"/>
        </w:rPr>
        <w:t xml:space="preserve"> Fall</w:t>
      </w:r>
      <w:r w:rsidR="003873DC">
        <w:rPr>
          <w:rFonts w:asciiTheme="minorHAnsi" w:hAnsiTheme="minorHAnsi"/>
        </w:rPr>
        <w:t>,</w:t>
      </w:r>
      <w:r w:rsidRPr="00BC2A31">
        <w:rPr>
          <w:rFonts w:asciiTheme="minorHAnsi" w:hAnsiTheme="minorHAnsi"/>
        </w:rPr>
        <w:t xml:space="preserve"> 2016</w:t>
      </w:r>
      <w:r w:rsidR="003873DC">
        <w:rPr>
          <w:rFonts w:asciiTheme="minorHAnsi" w:hAnsiTheme="minorHAnsi"/>
        </w:rPr>
        <w:t>]</w:t>
      </w:r>
    </w:p>
    <w:p w:rsidR="00F341DC" w:rsidRPr="00BC2A31" w:rsidRDefault="00F341DC" w:rsidP="00F341DC">
      <w:pPr>
        <w:numPr>
          <w:ilvl w:val="0"/>
          <w:numId w:val="6"/>
        </w:numPr>
        <w:contextualSpacing/>
        <w:rPr>
          <w:rFonts w:asciiTheme="minorHAnsi" w:hAnsiTheme="minorHAnsi"/>
        </w:rPr>
      </w:pPr>
      <w:r w:rsidRPr="00BC2A31">
        <w:rPr>
          <w:rFonts w:asciiTheme="minorHAnsi" w:hAnsiTheme="minorHAnsi"/>
        </w:rPr>
        <w:t>Research and implement best practices for improving and integrating</w:t>
      </w:r>
      <w:r w:rsidR="001837D8">
        <w:rPr>
          <w:rFonts w:asciiTheme="minorHAnsi" w:hAnsiTheme="minorHAnsi"/>
        </w:rPr>
        <w:t xml:space="preserve"> technology into the classroom [</w:t>
      </w:r>
      <w:r w:rsidRPr="00BC2A31">
        <w:rPr>
          <w:rFonts w:asciiTheme="minorHAnsi" w:hAnsiTheme="minorHAnsi"/>
        </w:rPr>
        <w:t>Target #</w:t>
      </w:r>
      <w:r w:rsidR="001837D8">
        <w:rPr>
          <w:rFonts w:asciiTheme="minorHAnsi" w:hAnsiTheme="minorHAnsi"/>
        </w:rPr>
        <w:t>:</w:t>
      </w:r>
      <w:r w:rsidRPr="00BC2A31">
        <w:rPr>
          <w:rFonts w:asciiTheme="minorHAnsi" w:hAnsiTheme="minorHAnsi"/>
        </w:rPr>
        <w:t xml:space="preserve"> 4</w:t>
      </w:r>
      <w:r w:rsidR="001837D8">
        <w:rPr>
          <w:rFonts w:asciiTheme="minorHAnsi" w:hAnsiTheme="minorHAnsi"/>
        </w:rPr>
        <w:t>;</w:t>
      </w:r>
      <w:r w:rsidRPr="00BC2A31">
        <w:rPr>
          <w:rFonts w:asciiTheme="minorHAnsi" w:hAnsiTheme="minorHAnsi"/>
        </w:rPr>
        <w:t xml:space="preserve">  Information Technology</w:t>
      </w:r>
      <w:r w:rsidR="00F16035">
        <w:rPr>
          <w:rFonts w:asciiTheme="minorHAnsi" w:hAnsiTheme="minorHAnsi"/>
        </w:rPr>
        <w:t xml:space="preserve"> and</w:t>
      </w:r>
      <w:r w:rsidRPr="00BC2A31">
        <w:rPr>
          <w:rFonts w:asciiTheme="minorHAnsi" w:hAnsiTheme="minorHAnsi"/>
        </w:rPr>
        <w:t xml:space="preserve"> Faculty </w:t>
      </w:r>
      <w:r w:rsidR="001837D8">
        <w:rPr>
          <w:rFonts w:asciiTheme="minorHAnsi" w:hAnsiTheme="minorHAnsi"/>
        </w:rPr>
        <w:t xml:space="preserve"> </w:t>
      </w:r>
      <w:r w:rsidRPr="00BC2A31">
        <w:rPr>
          <w:rFonts w:asciiTheme="minorHAnsi" w:hAnsiTheme="minorHAnsi"/>
        </w:rPr>
        <w:t>–</w:t>
      </w:r>
      <w:r w:rsidR="001837D8">
        <w:rPr>
          <w:rFonts w:asciiTheme="minorHAnsi" w:hAnsiTheme="minorHAnsi"/>
        </w:rPr>
        <w:t xml:space="preserve"> </w:t>
      </w:r>
      <w:r w:rsidRPr="00BC2A31">
        <w:rPr>
          <w:rFonts w:asciiTheme="minorHAnsi" w:hAnsiTheme="minorHAnsi"/>
        </w:rPr>
        <w:t xml:space="preserve"> Spring</w:t>
      </w:r>
      <w:r w:rsidR="001837D8">
        <w:rPr>
          <w:rFonts w:asciiTheme="minorHAnsi" w:hAnsiTheme="minorHAnsi"/>
        </w:rPr>
        <w:t>, 2016]</w:t>
      </w:r>
    </w:p>
    <w:p w:rsidR="00F341DC" w:rsidRPr="00BC2A31" w:rsidRDefault="00F341DC" w:rsidP="00F341DC">
      <w:pPr>
        <w:numPr>
          <w:ilvl w:val="0"/>
          <w:numId w:val="6"/>
        </w:numPr>
        <w:contextualSpacing/>
        <w:rPr>
          <w:rFonts w:asciiTheme="minorHAnsi" w:hAnsiTheme="minorHAnsi"/>
        </w:rPr>
      </w:pPr>
      <w:r w:rsidRPr="00BC2A31">
        <w:rPr>
          <w:rFonts w:asciiTheme="minorHAnsi" w:hAnsiTheme="minorHAnsi"/>
        </w:rPr>
        <w:t xml:space="preserve">Work with faculty, staff and students to determine their technology needs, and include them in the decision making process by conducting surveys and holding open forums to solicit feedback </w:t>
      </w:r>
      <w:r w:rsidR="00C0322B">
        <w:rPr>
          <w:rFonts w:asciiTheme="minorHAnsi" w:hAnsiTheme="minorHAnsi"/>
        </w:rPr>
        <w:t>[</w:t>
      </w:r>
      <w:r w:rsidRPr="00BC2A31">
        <w:rPr>
          <w:rFonts w:asciiTheme="minorHAnsi" w:hAnsiTheme="minorHAnsi"/>
        </w:rPr>
        <w:t>Target #</w:t>
      </w:r>
      <w:r w:rsidR="00C0322B">
        <w:rPr>
          <w:rFonts w:asciiTheme="minorHAnsi" w:hAnsiTheme="minorHAnsi"/>
        </w:rPr>
        <w:t>:</w:t>
      </w:r>
      <w:r w:rsidRPr="00BC2A31">
        <w:rPr>
          <w:rFonts w:asciiTheme="minorHAnsi" w:hAnsiTheme="minorHAnsi"/>
        </w:rPr>
        <w:t xml:space="preserve"> 2</w:t>
      </w:r>
      <w:r w:rsidR="00C0322B">
        <w:rPr>
          <w:rFonts w:asciiTheme="minorHAnsi" w:hAnsiTheme="minorHAnsi"/>
        </w:rPr>
        <w:t>;</w:t>
      </w:r>
      <w:r w:rsidRPr="00BC2A31">
        <w:rPr>
          <w:rFonts w:asciiTheme="minorHAnsi" w:hAnsiTheme="minorHAnsi"/>
        </w:rPr>
        <w:t xml:space="preserve"> Information Technology</w:t>
      </w:r>
      <w:r w:rsidR="00C0322B">
        <w:rPr>
          <w:rFonts w:asciiTheme="minorHAnsi" w:hAnsiTheme="minorHAnsi"/>
        </w:rPr>
        <w:t xml:space="preserve"> </w:t>
      </w:r>
      <w:r w:rsidRPr="00BC2A31">
        <w:rPr>
          <w:rFonts w:asciiTheme="minorHAnsi" w:hAnsiTheme="minorHAnsi"/>
        </w:rPr>
        <w:t xml:space="preserve"> </w:t>
      </w:r>
      <w:r w:rsidR="00C0322B">
        <w:rPr>
          <w:rFonts w:asciiTheme="minorHAnsi" w:hAnsiTheme="minorHAnsi"/>
        </w:rPr>
        <w:t xml:space="preserve">– </w:t>
      </w:r>
      <w:r w:rsidRPr="00BC2A31">
        <w:rPr>
          <w:rFonts w:asciiTheme="minorHAnsi" w:hAnsiTheme="minorHAnsi"/>
        </w:rPr>
        <w:t xml:space="preserve"> Spring</w:t>
      </w:r>
      <w:r w:rsidR="00C0322B">
        <w:rPr>
          <w:rFonts w:asciiTheme="minorHAnsi" w:hAnsiTheme="minorHAnsi"/>
        </w:rPr>
        <w:t>, 2015]</w:t>
      </w:r>
    </w:p>
    <w:p w:rsidR="00F341DC" w:rsidRPr="00C828CA" w:rsidRDefault="00F341DC" w:rsidP="004F2A0A">
      <w:pPr>
        <w:numPr>
          <w:ilvl w:val="0"/>
          <w:numId w:val="6"/>
        </w:numPr>
        <w:contextualSpacing/>
        <w:rPr>
          <w:rFonts w:asciiTheme="minorHAnsi" w:hAnsiTheme="minorHAnsi"/>
        </w:rPr>
      </w:pPr>
      <w:r w:rsidRPr="00BC2A31">
        <w:rPr>
          <w:rFonts w:asciiTheme="minorHAnsi" w:hAnsiTheme="minorHAnsi"/>
        </w:rPr>
        <w:t>Develop training program to provide the campus community acces</w:t>
      </w:r>
      <w:r w:rsidR="00C0322B">
        <w:rPr>
          <w:rFonts w:asciiTheme="minorHAnsi" w:hAnsiTheme="minorHAnsi"/>
        </w:rPr>
        <w:t>s to new learning technologies [</w:t>
      </w:r>
      <w:r w:rsidRPr="00BC2A31">
        <w:rPr>
          <w:rFonts w:asciiTheme="minorHAnsi" w:hAnsiTheme="minorHAnsi"/>
        </w:rPr>
        <w:t>Target #</w:t>
      </w:r>
      <w:r w:rsidR="00C0322B">
        <w:rPr>
          <w:rFonts w:asciiTheme="minorHAnsi" w:hAnsiTheme="minorHAnsi"/>
        </w:rPr>
        <w:t>:</w:t>
      </w:r>
      <w:r w:rsidRPr="00BC2A31">
        <w:rPr>
          <w:rFonts w:asciiTheme="minorHAnsi" w:hAnsiTheme="minorHAnsi"/>
        </w:rPr>
        <w:t xml:space="preserve"> 1</w:t>
      </w:r>
      <w:r w:rsidR="00C0322B">
        <w:rPr>
          <w:rFonts w:asciiTheme="minorHAnsi" w:hAnsiTheme="minorHAnsi"/>
        </w:rPr>
        <w:t>;</w:t>
      </w:r>
      <w:r w:rsidRPr="00BC2A31">
        <w:rPr>
          <w:rFonts w:asciiTheme="minorHAnsi" w:hAnsiTheme="minorHAnsi"/>
        </w:rPr>
        <w:t xml:space="preserve"> Information Technology</w:t>
      </w:r>
      <w:r w:rsidR="00C0322B">
        <w:rPr>
          <w:rFonts w:asciiTheme="minorHAnsi" w:hAnsiTheme="minorHAnsi"/>
        </w:rPr>
        <w:t xml:space="preserve"> </w:t>
      </w:r>
      <w:r w:rsidRPr="00BC2A31">
        <w:rPr>
          <w:rFonts w:asciiTheme="minorHAnsi" w:hAnsiTheme="minorHAnsi"/>
        </w:rPr>
        <w:t xml:space="preserve"> – </w:t>
      </w:r>
      <w:r w:rsidR="00C0322B">
        <w:rPr>
          <w:rFonts w:asciiTheme="minorHAnsi" w:hAnsiTheme="minorHAnsi"/>
        </w:rPr>
        <w:t xml:space="preserve"> </w:t>
      </w:r>
      <w:r w:rsidRPr="00BC2A31">
        <w:rPr>
          <w:rFonts w:asciiTheme="minorHAnsi" w:hAnsiTheme="minorHAnsi"/>
        </w:rPr>
        <w:t>Fall</w:t>
      </w:r>
      <w:r w:rsidR="00C0322B">
        <w:rPr>
          <w:rFonts w:asciiTheme="minorHAnsi" w:hAnsiTheme="minorHAnsi"/>
        </w:rPr>
        <w:t>, 2015]</w:t>
      </w:r>
    </w:p>
    <w:p w:rsidR="004F2A0A" w:rsidRPr="00BC2A31" w:rsidRDefault="004F2A0A" w:rsidP="00C828CA">
      <w:pPr>
        <w:pStyle w:val="Heading2"/>
        <w:rPr>
          <w:sz w:val="24"/>
          <w:szCs w:val="24"/>
        </w:rPr>
      </w:pPr>
      <w:r w:rsidRPr="00BC2A31">
        <w:t>7) Plan Budgets Purposefully</w:t>
      </w:r>
    </w:p>
    <w:p w:rsidR="004F2A0A" w:rsidRPr="00BC2A31" w:rsidRDefault="004F2A0A" w:rsidP="004F2A0A">
      <w:pPr>
        <w:rPr>
          <w:rFonts w:asciiTheme="minorHAnsi" w:hAnsiTheme="minorHAnsi"/>
          <w:i/>
          <w:sz w:val="24"/>
          <w:szCs w:val="24"/>
        </w:rPr>
      </w:pPr>
      <w:r w:rsidRPr="00BC2A31">
        <w:rPr>
          <w:rFonts w:asciiTheme="minorHAnsi" w:hAnsiTheme="minorHAnsi"/>
          <w:b/>
          <w:i/>
          <w:sz w:val="24"/>
          <w:szCs w:val="24"/>
        </w:rPr>
        <w:t>Faculty and staff hiring plans, succession planning</w:t>
      </w:r>
    </w:p>
    <w:p w:rsidR="004F2A0A" w:rsidRPr="00BC2A31" w:rsidRDefault="00BA7B1B" w:rsidP="004F2A0A">
      <w:pPr>
        <w:numPr>
          <w:ilvl w:val="0"/>
          <w:numId w:val="1"/>
        </w:numPr>
        <w:contextualSpacing/>
        <w:rPr>
          <w:rFonts w:asciiTheme="minorHAnsi" w:hAnsiTheme="minorHAnsi"/>
        </w:rPr>
      </w:pPr>
      <w:r w:rsidRPr="00BC2A31">
        <w:rPr>
          <w:rFonts w:asciiTheme="minorHAnsi" w:hAnsiTheme="minorHAnsi"/>
        </w:rPr>
        <w:t>Create and u</w:t>
      </w:r>
      <w:r w:rsidR="004F2A0A" w:rsidRPr="00BC2A31">
        <w:rPr>
          <w:rFonts w:asciiTheme="minorHAnsi" w:hAnsiTheme="minorHAnsi"/>
        </w:rPr>
        <w:t xml:space="preserve">tilize a cohesive and concise marketing plan for communication/implementation of new programs; invest in areas that have the potential to increase enrollment such as marketing </w:t>
      </w:r>
      <w:r w:rsidR="00132CC2">
        <w:rPr>
          <w:rFonts w:asciiTheme="minorHAnsi" w:hAnsiTheme="minorHAnsi"/>
        </w:rPr>
        <w:t xml:space="preserve">and recruitment.  [Target#:  1; </w:t>
      </w:r>
      <w:r w:rsidR="004F2A0A" w:rsidRPr="00BC2A31">
        <w:rPr>
          <w:rFonts w:asciiTheme="minorHAnsi" w:hAnsiTheme="minorHAnsi"/>
        </w:rPr>
        <w:t>Ch</w:t>
      </w:r>
      <w:r w:rsidR="00132CC2">
        <w:rPr>
          <w:rFonts w:asciiTheme="minorHAnsi" w:hAnsiTheme="minorHAnsi"/>
        </w:rPr>
        <w:t>ancellor</w:t>
      </w:r>
      <w:r w:rsidR="009B3A77">
        <w:rPr>
          <w:rFonts w:asciiTheme="minorHAnsi" w:hAnsiTheme="minorHAnsi"/>
        </w:rPr>
        <w:t xml:space="preserve"> and</w:t>
      </w:r>
      <w:r w:rsidR="00132CC2">
        <w:rPr>
          <w:rFonts w:asciiTheme="minorHAnsi" w:hAnsiTheme="minorHAnsi"/>
        </w:rPr>
        <w:t xml:space="preserve"> Public Information –</w:t>
      </w:r>
      <w:r w:rsidR="004F2A0A" w:rsidRPr="00BC2A31">
        <w:rPr>
          <w:rFonts w:asciiTheme="minorHAnsi" w:hAnsiTheme="minorHAnsi"/>
        </w:rPr>
        <w:t xml:space="preserve"> Spring</w:t>
      </w:r>
      <w:r w:rsidR="00132CC2">
        <w:rPr>
          <w:rFonts w:asciiTheme="minorHAnsi" w:hAnsiTheme="minorHAnsi"/>
        </w:rPr>
        <w:t>, 2016</w:t>
      </w:r>
      <w:r w:rsidR="004F2A0A" w:rsidRPr="00BC2A31">
        <w:rPr>
          <w:rFonts w:asciiTheme="minorHAnsi" w:hAnsiTheme="minorHAnsi"/>
        </w:rPr>
        <w:t>]</w:t>
      </w:r>
    </w:p>
    <w:p w:rsidR="004F2A0A" w:rsidRPr="00BC2A31" w:rsidRDefault="00BA7B1B" w:rsidP="004F2A0A">
      <w:pPr>
        <w:numPr>
          <w:ilvl w:val="0"/>
          <w:numId w:val="1"/>
        </w:numPr>
        <w:contextualSpacing/>
        <w:rPr>
          <w:rFonts w:asciiTheme="minorHAnsi" w:hAnsiTheme="minorHAnsi"/>
        </w:rPr>
      </w:pPr>
      <w:r w:rsidRPr="00BC2A31">
        <w:rPr>
          <w:rFonts w:asciiTheme="minorHAnsi" w:hAnsiTheme="minorHAnsi"/>
        </w:rPr>
        <w:t>Plan and create</w:t>
      </w:r>
      <w:r w:rsidR="004F2A0A" w:rsidRPr="00BC2A31">
        <w:rPr>
          <w:rFonts w:asciiTheme="minorHAnsi" w:hAnsiTheme="minorHAnsi"/>
        </w:rPr>
        <w:t xml:space="preserve"> enhancement projects</w:t>
      </w:r>
      <w:r w:rsidRPr="00BC2A31">
        <w:rPr>
          <w:rFonts w:asciiTheme="minorHAnsi" w:hAnsiTheme="minorHAnsi"/>
        </w:rPr>
        <w:t xml:space="preserve"> using a collaborative model which</w:t>
      </w:r>
      <w:r w:rsidR="004F2A0A" w:rsidRPr="00BC2A31">
        <w:rPr>
          <w:rFonts w:asciiTheme="minorHAnsi" w:hAnsiTheme="minorHAnsi"/>
        </w:rPr>
        <w:t xml:space="preserve"> will be achieved each year; plan purposeful use of enhancement monies; strategically analyze and prioritize expenses.  [Target#: 3</w:t>
      </w:r>
      <w:r w:rsidRPr="00BC2A31">
        <w:rPr>
          <w:rFonts w:asciiTheme="minorHAnsi" w:hAnsiTheme="minorHAnsi"/>
        </w:rPr>
        <w:t>/y</w:t>
      </w:r>
      <w:r w:rsidR="009B3A77">
        <w:rPr>
          <w:rFonts w:asciiTheme="minorHAnsi" w:hAnsiTheme="minorHAnsi"/>
        </w:rPr>
        <w:t>ea</w:t>
      </w:r>
      <w:r w:rsidRPr="00BC2A31">
        <w:rPr>
          <w:rFonts w:asciiTheme="minorHAnsi" w:hAnsiTheme="minorHAnsi"/>
        </w:rPr>
        <w:t>r</w:t>
      </w:r>
      <w:r w:rsidR="00132CC2">
        <w:rPr>
          <w:rFonts w:asciiTheme="minorHAnsi" w:hAnsiTheme="minorHAnsi"/>
        </w:rPr>
        <w:t xml:space="preserve">;  Chancellor  - </w:t>
      </w:r>
      <w:r w:rsidR="004F2A0A" w:rsidRPr="00BC2A31">
        <w:rPr>
          <w:rFonts w:asciiTheme="minorHAnsi" w:hAnsiTheme="minorHAnsi"/>
        </w:rPr>
        <w:t>Fall</w:t>
      </w:r>
      <w:r w:rsidR="00132CC2">
        <w:rPr>
          <w:rFonts w:asciiTheme="minorHAnsi" w:hAnsiTheme="minorHAnsi"/>
        </w:rPr>
        <w:t>,</w:t>
      </w:r>
      <w:r w:rsidR="004F2A0A" w:rsidRPr="00BC2A31">
        <w:rPr>
          <w:rFonts w:asciiTheme="minorHAnsi" w:hAnsiTheme="minorHAnsi"/>
        </w:rPr>
        <w:t xml:space="preserve"> 2015]</w:t>
      </w:r>
    </w:p>
    <w:p w:rsidR="004F2A0A" w:rsidRPr="00BC2A31" w:rsidRDefault="004F2A0A" w:rsidP="004F2A0A">
      <w:pPr>
        <w:numPr>
          <w:ilvl w:val="0"/>
          <w:numId w:val="1"/>
        </w:numPr>
        <w:contextualSpacing/>
        <w:rPr>
          <w:rFonts w:asciiTheme="minorHAnsi" w:hAnsiTheme="minorHAnsi"/>
        </w:rPr>
      </w:pPr>
      <w:r w:rsidRPr="00BC2A31">
        <w:rPr>
          <w:rFonts w:asciiTheme="minorHAnsi" w:hAnsiTheme="minorHAnsi"/>
        </w:rPr>
        <w:t>Update the faculty and sta</w:t>
      </w:r>
      <w:r w:rsidR="00132CC2">
        <w:rPr>
          <w:rFonts w:asciiTheme="minorHAnsi" w:hAnsiTheme="minorHAnsi"/>
        </w:rPr>
        <w:t xml:space="preserve">ff hiring plans (Chancellor and </w:t>
      </w:r>
      <w:r w:rsidRPr="00BC2A31">
        <w:rPr>
          <w:rFonts w:asciiTheme="minorHAnsi" w:hAnsiTheme="minorHAnsi"/>
        </w:rPr>
        <w:t>Academic Affairs); explore opportunities to partner with area campuses when hiring faculty and staff and for overall expense reduction.  [Target#: 2</w:t>
      </w:r>
      <w:r w:rsidR="00132CC2">
        <w:rPr>
          <w:rFonts w:asciiTheme="minorHAnsi" w:hAnsiTheme="minorHAnsi"/>
        </w:rPr>
        <w:t>/year;  Chancellor, Academic Affairs  -</w:t>
      </w:r>
      <w:r w:rsidRPr="00BC2A31">
        <w:rPr>
          <w:rFonts w:asciiTheme="minorHAnsi" w:hAnsiTheme="minorHAnsi"/>
        </w:rPr>
        <w:t xml:space="preserve"> Spring</w:t>
      </w:r>
      <w:r w:rsidR="00132CC2">
        <w:rPr>
          <w:rFonts w:asciiTheme="minorHAnsi" w:hAnsiTheme="minorHAnsi"/>
        </w:rPr>
        <w:t>,</w:t>
      </w:r>
      <w:r w:rsidRPr="00BC2A31">
        <w:rPr>
          <w:rFonts w:asciiTheme="minorHAnsi" w:hAnsiTheme="minorHAnsi"/>
        </w:rPr>
        <w:t xml:space="preserve"> 2015]</w:t>
      </w:r>
    </w:p>
    <w:p w:rsidR="004F2A0A" w:rsidRPr="00BC2A31" w:rsidRDefault="004F2A0A" w:rsidP="004F2A0A">
      <w:pPr>
        <w:numPr>
          <w:ilvl w:val="0"/>
          <w:numId w:val="1"/>
        </w:numPr>
        <w:contextualSpacing/>
        <w:rPr>
          <w:rFonts w:asciiTheme="minorHAnsi" w:hAnsiTheme="minorHAnsi"/>
        </w:rPr>
      </w:pPr>
      <w:r w:rsidRPr="00BC2A31">
        <w:rPr>
          <w:rFonts w:asciiTheme="minorHAnsi" w:hAnsiTheme="minorHAnsi"/>
        </w:rPr>
        <w:t>Develop a comprehensive budget model that considers performance, enrollment, endowment, and retention as a basis; create budgets that support a culture of develo</w:t>
      </w:r>
      <w:r w:rsidR="00132CC2">
        <w:rPr>
          <w:rFonts w:asciiTheme="minorHAnsi" w:hAnsiTheme="minorHAnsi"/>
        </w:rPr>
        <w:t>pment and growth.  [Target#: 1; Chancellor</w:t>
      </w:r>
      <w:r w:rsidR="009B3A77">
        <w:rPr>
          <w:rFonts w:asciiTheme="minorHAnsi" w:hAnsiTheme="minorHAnsi"/>
        </w:rPr>
        <w:t xml:space="preserve"> and</w:t>
      </w:r>
      <w:r w:rsidR="00132CC2">
        <w:rPr>
          <w:rFonts w:asciiTheme="minorHAnsi" w:hAnsiTheme="minorHAnsi"/>
        </w:rPr>
        <w:t xml:space="preserve"> </w:t>
      </w:r>
      <w:r w:rsidR="009B3A77">
        <w:rPr>
          <w:rFonts w:asciiTheme="minorHAnsi" w:hAnsiTheme="minorHAnsi"/>
        </w:rPr>
        <w:t>Finance/</w:t>
      </w:r>
      <w:r w:rsidRPr="00BC2A31">
        <w:rPr>
          <w:rFonts w:asciiTheme="minorHAnsi" w:hAnsiTheme="minorHAnsi"/>
        </w:rPr>
        <w:t>Bursar</w:t>
      </w:r>
      <w:r w:rsidR="00132CC2">
        <w:rPr>
          <w:rFonts w:asciiTheme="minorHAnsi" w:hAnsiTheme="minorHAnsi"/>
        </w:rPr>
        <w:t xml:space="preserve"> - </w:t>
      </w:r>
      <w:r w:rsidRPr="00BC2A31">
        <w:rPr>
          <w:rFonts w:asciiTheme="minorHAnsi" w:hAnsiTheme="minorHAnsi"/>
        </w:rPr>
        <w:t xml:space="preserve"> Fall</w:t>
      </w:r>
      <w:r w:rsidR="00132CC2">
        <w:rPr>
          <w:rFonts w:asciiTheme="minorHAnsi" w:hAnsiTheme="minorHAnsi"/>
        </w:rPr>
        <w:t>,</w:t>
      </w:r>
      <w:r w:rsidRPr="00BC2A31">
        <w:rPr>
          <w:rFonts w:asciiTheme="minorHAnsi" w:hAnsiTheme="minorHAnsi"/>
        </w:rPr>
        <w:t xml:space="preserve"> 2015 ]</w:t>
      </w:r>
    </w:p>
    <w:p w:rsidR="004F2A0A" w:rsidRPr="00BC2A31" w:rsidRDefault="004F2A0A" w:rsidP="004F2A0A">
      <w:pPr>
        <w:numPr>
          <w:ilvl w:val="0"/>
          <w:numId w:val="1"/>
        </w:numPr>
        <w:contextualSpacing/>
        <w:rPr>
          <w:rFonts w:asciiTheme="minorHAnsi" w:hAnsiTheme="minorHAnsi"/>
        </w:rPr>
      </w:pPr>
      <w:r w:rsidRPr="00BC2A31">
        <w:rPr>
          <w:rFonts w:asciiTheme="minorHAnsi" w:hAnsiTheme="minorHAnsi"/>
        </w:rPr>
        <w:t xml:space="preserve">Seek </w:t>
      </w:r>
      <w:r w:rsidR="00EA7E3E" w:rsidRPr="00BC2A31">
        <w:rPr>
          <w:rFonts w:asciiTheme="minorHAnsi" w:hAnsiTheme="minorHAnsi"/>
        </w:rPr>
        <w:t xml:space="preserve">and submit </w:t>
      </w:r>
      <w:r w:rsidRPr="00BC2A31">
        <w:rPr>
          <w:rFonts w:asciiTheme="minorHAnsi" w:hAnsiTheme="minorHAnsi"/>
        </w:rPr>
        <w:t>grant</w:t>
      </w:r>
      <w:r w:rsidR="00EA7E3E" w:rsidRPr="00BC2A31">
        <w:rPr>
          <w:rFonts w:asciiTheme="minorHAnsi" w:hAnsiTheme="minorHAnsi"/>
        </w:rPr>
        <w:t xml:space="preserve">s to create </w:t>
      </w:r>
      <w:r w:rsidRPr="00BC2A31">
        <w:rPr>
          <w:rFonts w:asciiTheme="minorHAnsi" w:hAnsiTheme="minorHAnsi"/>
        </w:rPr>
        <w:t>funding to support acquisition of new classroom and laboratory equipment, and programming in service to both campus and community.  [Target#: 3</w:t>
      </w:r>
      <w:r w:rsidR="00EA7E3E" w:rsidRPr="00BC2A31">
        <w:rPr>
          <w:rFonts w:asciiTheme="minorHAnsi" w:hAnsiTheme="minorHAnsi"/>
        </w:rPr>
        <w:t>/y</w:t>
      </w:r>
      <w:r w:rsidR="00132CC2">
        <w:rPr>
          <w:rFonts w:asciiTheme="minorHAnsi" w:hAnsiTheme="minorHAnsi"/>
        </w:rPr>
        <w:t>ea</w:t>
      </w:r>
      <w:r w:rsidR="00EA7E3E" w:rsidRPr="00BC2A31">
        <w:rPr>
          <w:rFonts w:asciiTheme="minorHAnsi" w:hAnsiTheme="minorHAnsi"/>
        </w:rPr>
        <w:t>r</w:t>
      </w:r>
      <w:r w:rsidR="00132CC2">
        <w:rPr>
          <w:rFonts w:asciiTheme="minorHAnsi" w:hAnsiTheme="minorHAnsi"/>
        </w:rPr>
        <w:t xml:space="preserve">; Academic Affairs – </w:t>
      </w:r>
      <w:r w:rsidRPr="00BC2A31">
        <w:rPr>
          <w:rFonts w:asciiTheme="minorHAnsi" w:hAnsiTheme="minorHAnsi"/>
        </w:rPr>
        <w:t>Fall</w:t>
      </w:r>
      <w:r w:rsidR="00132CC2">
        <w:rPr>
          <w:rFonts w:asciiTheme="minorHAnsi" w:hAnsiTheme="minorHAnsi"/>
        </w:rPr>
        <w:t>,</w:t>
      </w:r>
      <w:r w:rsidRPr="00BC2A31">
        <w:rPr>
          <w:rFonts w:asciiTheme="minorHAnsi" w:hAnsiTheme="minorHAnsi"/>
        </w:rPr>
        <w:t xml:space="preserve"> 2018]</w:t>
      </w:r>
    </w:p>
    <w:p w:rsidR="004F2A0A" w:rsidRPr="00BC2A31" w:rsidRDefault="00EA7E3E" w:rsidP="004F2A0A">
      <w:pPr>
        <w:numPr>
          <w:ilvl w:val="0"/>
          <w:numId w:val="1"/>
        </w:numPr>
        <w:contextualSpacing/>
        <w:rPr>
          <w:rFonts w:asciiTheme="minorHAnsi" w:hAnsiTheme="minorHAnsi"/>
        </w:rPr>
      </w:pPr>
      <w:r w:rsidRPr="00BC2A31">
        <w:rPr>
          <w:rFonts w:asciiTheme="minorHAnsi" w:hAnsiTheme="minorHAnsi"/>
        </w:rPr>
        <w:t>Assess</w:t>
      </w:r>
      <w:r w:rsidR="004F2A0A" w:rsidRPr="00BC2A31">
        <w:rPr>
          <w:rFonts w:asciiTheme="minorHAnsi" w:hAnsiTheme="minorHAnsi"/>
        </w:rPr>
        <w:t xml:space="preserve"> the current organizational structure within departments to ensure optimal function and support succession planning.  [Target#: 1</w:t>
      </w:r>
      <w:r w:rsidR="00132CC2">
        <w:rPr>
          <w:rFonts w:asciiTheme="minorHAnsi" w:hAnsiTheme="minorHAnsi"/>
        </w:rPr>
        <w:t xml:space="preserve">; </w:t>
      </w:r>
      <w:r w:rsidR="004F2A0A" w:rsidRPr="00BC2A31">
        <w:rPr>
          <w:rFonts w:asciiTheme="minorHAnsi" w:hAnsiTheme="minorHAnsi"/>
        </w:rPr>
        <w:t>Chancellor</w:t>
      </w:r>
      <w:r w:rsidR="00132CC2">
        <w:rPr>
          <w:rFonts w:asciiTheme="minorHAnsi" w:hAnsiTheme="minorHAnsi"/>
        </w:rPr>
        <w:t xml:space="preserve"> –</w:t>
      </w:r>
      <w:r w:rsidR="004F2A0A" w:rsidRPr="00BC2A31">
        <w:rPr>
          <w:rFonts w:asciiTheme="minorHAnsi" w:hAnsiTheme="minorHAnsi"/>
        </w:rPr>
        <w:t xml:space="preserve"> Spring</w:t>
      </w:r>
      <w:r w:rsidR="00132CC2">
        <w:rPr>
          <w:rFonts w:asciiTheme="minorHAnsi" w:hAnsiTheme="minorHAnsi"/>
        </w:rPr>
        <w:t>,</w:t>
      </w:r>
      <w:r w:rsidR="004F2A0A" w:rsidRPr="00BC2A31">
        <w:rPr>
          <w:rFonts w:asciiTheme="minorHAnsi" w:hAnsiTheme="minorHAnsi"/>
        </w:rPr>
        <w:t xml:space="preserve"> 2016]</w:t>
      </w:r>
    </w:p>
    <w:p w:rsidR="004F2A0A" w:rsidRPr="00BC2A31" w:rsidRDefault="003779F4" w:rsidP="004F2A0A">
      <w:pPr>
        <w:numPr>
          <w:ilvl w:val="0"/>
          <w:numId w:val="1"/>
        </w:numPr>
        <w:contextualSpacing/>
        <w:rPr>
          <w:rFonts w:asciiTheme="minorHAnsi" w:hAnsiTheme="minorHAnsi"/>
        </w:rPr>
      </w:pPr>
      <w:r w:rsidRPr="00BC2A31">
        <w:rPr>
          <w:rFonts w:asciiTheme="minorHAnsi" w:hAnsiTheme="minorHAnsi"/>
        </w:rPr>
        <w:t>Create a model to d</w:t>
      </w:r>
      <w:r w:rsidR="004F2A0A" w:rsidRPr="00BC2A31">
        <w:rPr>
          <w:rFonts w:asciiTheme="minorHAnsi" w:hAnsiTheme="minorHAnsi"/>
        </w:rPr>
        <w:t>etermine departmental needs and plan budgets accordingly to assure return on investment in growth model for the</w:t>
      </w:r>
      <w:r w:rsidR="00132CC2">
        <w:rPr>
          <w:rFonts w:asciiTheme="minorHAnsi" w:hAnsiTheme="minorHAnsi"/>
        </w:rPr>
        <w:t xml:space="preserve"> next 5-10 years.  [Target#: 1; </w:t>
      </w:r>
      <w:r w:rsidR="004F2A0A" w:rsidRPr="00BC2A31">
        <w:rPr>
          <w:rFonts w:asciiTheme="minorHAnsi" w:hAnsiTheme="minorHAnsi"/>
        </w:rPr>
        <w:t xml:space="preserve"> Chancellor</w:t>
      </w:r>
      <w:r w:rsidR="009B3A77">
        <w:rPr>
          <w:rFonts w:asciiTheme="minorHAnsi" w:hAnsiTheme="minorHAnsi"/>
        </w:rPr>
        <w:t xml:space="preserve"> and</w:t>
      </w:r>
      <w:r w:rsidR="00132CC2">
        <w:rPr>
          <w:rFonts w:asciiTheme="minorHAnsi" w:hAnsiTheme="minorHAnsi"/>
        </w:rPr>
        <w:t xml:space="preserve"> </w:t>
      </w:r>
      <w:r w:rsidR="009B3A77">
        <w:rPr>
          <w:rFonts w:asciiTheme="minorHAnsi" w:hAnsiTheme="minorHAnsi"/>
        </w:rPr>
        <w:t>Finance/B</w:t>
      </w:r>
      <w:r w:rsidR="00132CC2">
        <w:rPr>
          <w:rFonts w:asciiTheme="minorHAnsi" w:hAnsiTheme="minorHAnsi"/>
        </w:rPr>
        <w:t xml:space="preserve">ursar - </w:t>
      </w:r>
      <w:r w:rsidR="004F2A0A" w:rsidRPr="00BC2A31">
        <w:rPr>
          <w:rFonts w:asciiTheme="minorHAnsi" w:hAnsiTheme="minorHAnsi"/>
        </w:rPr>
        <w:t xml:space="preserve"> Fall</w:t>
      </w:r>
      <w:r w:rsidR="00132CC2">
        <w:rPr>
          <w:rFonts w:asciiTheme="minorHAnsi" w:hAnsiTheme="minorHAnsi"/>
        </w:rPr>
        <w:t>,</w:t>
      </w:r>
      <w:r w:rsidR="004F2A0A" w:rsidRPr="00BC2A31">
        <w:rPr>
          <w:rFonts w:asciiTheme="minorHAnsi" w:hAnsiTheme="minorHAnsi"/>
        </w:rPr>
        <w:t xml:space="preserve"> 2015]</w:t>
      </w:r>
    </w:p>
    <w:p w:rsidR="000702ED" w:rsidRPr="00C828CA" w:rsidRDefault="004F2A0A" w:rsidP="00415D04">
      <w:pPr>
        <w:numPr>
          <w:ilvl w:val="0"/>
          <w:numId w:val="1"/>
        </w:numPr>
        <w:contextualSpacing/>
        <w:rPr>
          <w:rFonts w:asciiTheme="minorHAnsi" w:hAnsiTheme="minorHAnsi"/>
        </w:rPr>
      </w:pPr>
      <w:r w:rsidRPr="00BC2A31">
        <w:rPr>
          <w:rFonts w:asciiTheme="minorHAnsi" w:hAnsiTheme="minorHAnsi"/>
        </w:rPr>
        <w:t>Use and assess spending in new venues of student generated funds, including student activity, technology and facility</w:t>
      </w:r>
      <w:r w:rsidR="00132CC2">
        <w:rPr>
          <w:rFonts w:asciiTheme="minorHAnsi" w:hAnsiTheme="minorHAnsi"/>
        </w:rPr>
        <w:t xml:space="preserve"> fees.  [Target#: 3; </w:t>
      </w:r>
      <w:r w:rsidRPr="00BC2A31">
        <w:rPr>
          <w:rFonts w:asciiTheme="minorHAnsi" w:hAnsiTheme="minorHAnsi"/>
        </w:rPr>
        <w:t xml:space="preserve"> S</w:t>
      </w:r>
      <w:r w:rsidR="009B3A77">
        <w:rPr>
          <w:rFonts w:asciiTheme="minorHAnsi" w:hAnsiTheme="minorHAnsi"/>
        </w:rPr>
        <w:t>tudent Affairs &amp; Engagement and</w:t>
      </w:r>
      <w:r w:rsidR="00132CC2">
        <w:rPr>
          <w:rFonts w:asciiTheme="minorHAnsi" w:hAnsiTheme="minorHAnsi"/>
        </w:rPr>
        <w:t xml:space="preserve"> Information Technology – </w:t>
      </w:r>
      <w:r w:rsidRPr="00BC2A31">
        <w:rPr>
          <w:rFonts w:asciiTheme="minorHAnsi" w:hAnsiTheme="minorHAnsi"/>
        </w:rPr>
        <w:t>Fall</w:t>
      </w:r>
      <w:r w:rsidR="00132CC2">
        <w:rPr>
          <w:rFonts w:asciiTheme="minorHAnsi" w:hAnsiTheme="minorHAnsi"/>
        </w:rPr>
        <w:t>,</w:t>
      </w:r>
      <w:r w:rsidRPr="00BC2A31">
        <w:rPr>
          <w:rFonts w:asciiTheme="minorHAnsi" w:hAnsiTheme="minorHAnsi"/>
        </w:rPr>
        <w:t xml:space="preserve"> 2016]</w:t>
      </w:r>
    </w:p>
    <w:p w:rsidR="00415D04" w:rsidRPr="00BC2A31" w:rsidRDefault="000702ED" w:rsidP="00C828CA">
      <w:pPr>
        <w:pStyle w:val="Heading2"/>
      </w:pPr>
      <w:r>
        <w:t>8</w:t>
      </w:r>
      <w:r w:rsidR="00415D04" w:rsidRPr="00BC2A31">
        <w:t>) Expand Infrastructure</w:t>
      </w:r>
    </w:p>
    <w:p w:rsidR="00415D04" w:rsidRPr="00BC2A31" w:rsidRDefault="00415D04" w:rsidP="00415D04">
      <w:pPr>
        <w:rPr>
          <w:rFonts w:asciiTheme="minorHAnsi" w:hAnsiTheme="minorHAnsi"/>
          <w:i/>
          <w:sz w:val="24"/>
          <w:szCs w:val="24"/>
        </w:rPr>
      </w:pPr>
      <w:r w:rsidRPr="00BC2A31">
        <w:rPr>
          <w:rFonts w:asciiTheme="minorHAnsi" w:hAnsiTheme="minorHAnsi"/>
          <w:b/>
          <w:i/>
          <w:sz w:val="24"/>
          <w:szCs w:val="24"/>
        </w:rPr>
        <w:t>Buildings, residence halls, swipe card access</w:t>
      </w:r>
    </w:p>
    <w:p w:rsidR="00415D04" w:rsidRPr="00BC2A31" w:rsidRDefault="00415D04" w:rsidP="00415D04">
      <w:pPr>
        <w:numPr>
          <w:ilvl w:val="0"/>
          <w:numId w:val="10"/>
        </w:numPr>
        <w:contextualSpacing/>
        <w:rPr>
          <w:rFonts w:asciiTheme="minorHAnsi" w:hAnsiTheme="minorHAnsi"/>
        </w:rPr>
      </w:pPr>
      <w:r w:rsidRPr="00BC2A31">
        <w:rPr>
          <w:rFonts w:asciiTheme="minorHAnsi" w:hAnsiTheme="minorHAnsi"/>
        </w:rPr>
        <w:lastRenderedPageBreak/>
        <w:t xml:space="preserve">Use the </w:t>
      </w:r>
      <w:r w:rsidRPr="00BC2A31">
        <w:rPr>
          <w:rFonts w:asciiTheme="minorHAnsi" w:hAnsiTheme="minorHAnsi"/>
          <w:i/>
        </w:rPr>
        <w:t>Sightlines</w:t>
      </w:r>
      <w:r w:rsidRPr="00BC2A31">
        <w:rPr>
          <w:rFonts w:asciiTheme="minorHAnsi" w:hAnsiTheme="minorHAnsi"/>
        </w:rPr>
        <w:t xml:space="preserve"> report</w:t>
      </w:r>
      <w:r w:rsidR="00132CC2">
        <w:rPr>
          <w:rFonts w:asciiTheme="minorHAnsi" w:hAnsiTheme="minorHAnsi"/>
        </w:rPr>
        <w:t>ing</w:t>
      </w:r>
      <w:r w:rsidRPr="00BC2A31">
        <w:rPr>
          <w:rFonts w:asciiTheme="minorHAnsi" w:hAnsiTheme="minorHAnsi"/>
        </w:rPr>
        <w:t xml:space="preserve"> to guide improvements to infrastructure. [Target #</w:t>
      </w:r>
      <w:r w:rsidR="00132CC2">
        <w:rPr>
          <w:rFonts w:asciiTheme="minorHAnsi" w:hAnsiTheme="minorHAnsi"/>
        </w:rPr>
        <w:t>:</w:t>
      </w:r>
      <w:r w:rsidRPr="00BC2A31">
        <w:rPr>
          <w:rFonts w:asciiTheme="minorHAnsi" w:hAnsiTheme="minorHAnsi"/>
        </w:rPr>
        <w:t xml:space="preserve"> 3</w:t>
      </w:r>
      <w:r w:rsidR="00132CC2">
        <w:rPr>
          <w:rFonts w:asciiTheme="minorHAnsi" w:hAnsiTheme="minorHAnsi"/>
        </w:rPr>
        <w:t>;</w:t>
      </w:r>
      <w:r w:rsidRPr="00BC2A31">
        <w:rPr>
          <w:rFonts w:asciiTheme="minorHAnsi" w:hAnsiTheme="minorHAnsi"/>
        </w:rPr>
        <w:t xml:space="preserve"> Chancellor</w:t>
      </w:r>
      <w:r w:rsidR="004523DA">
        <w:rPr>
          <w:rFonts w:asciiTheme="minorHAnsi" w:hAnsiTheme="minorHAnsi"/>
        </w:rPr>
        <w:t xml:space="preserve"> and</w:t>
      </w:r>
      <w:r w:rsidR="00132CC2">
        <w:rPr>
          <w:rFonts w:asciiTheme="minorHAnsi" w:hAnsiTheme="minorHAnsi"/>
        </w:rPr>
        <w:t xml:space="preserve">  Business Services – Spring,</w:t>
      </w:r>
      <w:r w:rsidRPr="00BC2A31">
        <w:rPr>
          <w:rFonts w:asciiTheme="minorHAnsi" w:hAnsiTheme="minorHAnsi"/>
        </w:rPr>
        <w:t xml:space="preserve"> 2019] </w:t>
      </w:r>
    </w:p>
    <w:p w:rsidR="00415D04" w:rsidRPr="00BC2A31" w:rsidRDefault="00415D04" w:rsidP="00415D04">
      <w:pPr>
        <w:numPr>
          <w:ilvl w:val="0"/>
          <w:numId w:val="10"/>
        </w:numPr>
        <w:contextualSpacing/>
        <w:rPr>
          <w:rFonts w:asciiTheme="minorHAnsi" w:hAnsiTheme="minorHAnsi"/>
        </w:rPr>
      </w:pPr>
      <w:r w:rsidRPr="00BC2A31">
        <w:rPr>
          <w:rFonts w:asciiTheme="minorHAnsi" w:hAnsiTheme="minorHAnsi"/>
        </w:rPr>
        <w:t xml:space="preserve">Renovate the </w:t>
      </w:r>
      <w:proofErr w:type="spellStart"/>
      <w:r w:rsidRPr="00BC2A31">
        <w:rPr>
          <w:rFonts w:asciiTheme="minorHAnsi" w:hAnsiTheme="minorHAnsi"/>
        </w:rPr>
        <w:t>Kostos</w:t>
      </w:r>
      <w:proofErr w:type="spellEnd"/>
      <w:r w:rsidRPr="00BC2A31">
        <w:rPr>
          <w:rFonts w:asciiTheme="minorHAnsi" w:hAnsiTheme="minorHAnsi"/>
        </w:rPr>
        <w:t xml:space="preserve"> Building and the Knowledge Commons [Target #</w:t>
      </w:r>
      <w:r w:rsidR="00132CC2">
        <w:rPr>
          <w:rFonts w:asciiTheme="minorHAnsi" w:hAnsiTheme="minorHAnsi"/>
        </w:rPr>
        <w:t xml:space="preserve">: </w:t>
      </w:r>
      <w:r w:rsidRPr="00BC2A31">
        <w:rPr>
          <w:rFonts w:asciiTheme="minorHAnsi" w:hAnsiTheme="minorHAnsi"/>
        </w:rPr>
        <w:t>2</w:t>
      </w:r>
      <w:r w:rsidR="00132CC2">
        <w:rPr>
          <w:rFonts w:asciiTheme="minorHAnsi" w:hAnsiTheme="minorHAnsi"/>
        </w:rPr>
        <w:t xml:space="preserve">; Chancellor,  Academic Affairs, and Business Services – Spring, </w:t>
      </w:r>
      <w:r w:rsidRPr="00BC2A31">
        <w:rPr>
          <w:rFonts w:asciiTheme="minorHAnsi" w:hAnsiTheme="minorHAnsi"/>
        </w:rPr>
        <w:t>2019]</w:t>
      </w:r>
    </w:p>
    <w:p w:rsidR="00415D04" w:rsidRPr="00BC2A31" w:rsidRDefault="00415D04" w:rsidP="00415D04">
      <w:pPr>
        <w:numPr>
          <w:ilvl w:val="0"/>
          <w:numId w:val="10"/>
        </w:numPr>
        <w:contextualSpacing/>
        <w:rPr>
          <w:rFonts w:asciiTheme="minorHAnsi" w:hAnsiTheme="minorHAnsi"/>
        </w:rPr>
      </w:pPr>
      <w:r w:rsidRPr="00BC2A31">
        <w:rPr>
          <w:rFonts w:asciiTheme="minorHAnsi" w:hAnsiTheme="minorHAnsi"/>
        </w:rPr>
        <w:t xml:space="preserve">Compose a comprehensive major maintenance request list, and share it with the Office of Physical Plant on an annual basis so the campus receives its proportionate share of University </w:t>
      </w:r>
      <w:r w:rsidR="00132CC2">
        <w:rPr>
          <w:rFonts w:asciiTheme="minorHAnsi" w:hAnsiTheme="minorHAnsi"/>
        </w:rPr>
        <w:t>funding. [Target #: 5; Chancellor</w:t>
      </w:r>
      <w:r w:rsidR="004523DA">
        <w:rPr>
          <w:rFonts w:asciiTheme="minorHAnsi" w:hAnsiTheme="minorHAnsi"/>
        </w:rPr>
        <w:t xml:space="preserve"> and</w:t>
      </w:r>
      <w:r w:rsidR="00132CC2">
        <w:rPr>
          <w:rFonts w:asciiTheme="minorHAnsi" w:hAnsiTheme="minorHAnsi"/>
        </w:rPr>
        <w:t xml:space="preserve"> Business Services – Spring, </w:t>
      </w:r>
      <w:r w:rsidRPr="00BC2A31">
        <w:rPr>
          <w:rFonts w:asciiTheme="minorHAnsi" w:hAnsiTheme="minorHAnsi"/>
        </w:rPr>
        <w:t>2019]</w:t>
      </w:r>
    </w:p>
    <w:p w:rsidR="00415D04" w:rsidRPr="00BC2A31" w:rsidRDefault="00415D04" w:rsidP="00415D04">
      <w:pPr>
        <w:numPr>
          <w:ilvl w:val="0"/>
          <w:numId w:val="10"/>
        </w:numPr>
        <w:contextualSpacing/>
        <w:rPr>
          <w:rFonts w:asciiTheme="minorHAnsi" w:hAnsiTheme="minorHAnsi"/>
        </w:rPr>
      </w:pPr>
      <w:r w:rsidRPr="00BC2A31">
        <w:rPr>
          <w:rFonts w:asciiTheme="minorHAnsi" w:hAnsiTheme="minorHAnsi"/>
        </w:rPr>
        <w:t>Maximize faculty access to key academic spaces [Target #</w:t>
      </w:r>
      <w:r w:rsidR="00132CC2">
        <w:rPr>
          <w:rFonts w:asciiTheme="minorHAnsi" w:hAnsiTheme="minorHAnsi"/>
        </w:rPr>
        <w:t xml:space="preserve">: </w:t>
      </w:r>
      <w:r w:rsidRPr="00BC2A31">
        <w:rPr>
          <w:rFonts w:asciiTheme="minorHAnsi" w:hAnsiTheme="minorHAnsi"/>
        </w:rPr>
        <w:t>5</w:t>
      </w:r>
      <w:r w:rsidR="00132CC2">
        <w:rPr>
          <w:rFonts w:asciiTheme="minorHAnsi" w:hAnsiTheme="minorHAnsi"/>
        </w:rPr>
        <w:t>; Chancellor, Academic Affairs,</w:t>
      </w:r>
      <w:r w:rsidRPr="00BC2A31">
        <w:rPr>
          <w:rFonts w:asciiTheme="minorHAnsi" w:hAnsiTheme="minorHAnsi"/>
        </w:rPr>
        <w:t xml:space="preserve"> </w:t>
      </w:r>
      <w:r w:rsidR="000B1E73">
        <w:rPr>
          <w:rFonts w:asciiTheme="minorHAnsi" w:hAnsiTheme="minorHAnsi"/>
        </w:rPr>
        <w:t xml:space="preserve">and </w:t>
      </w:r>
      <w:r w:rsidRPr="00BC2A31">
        <w:rPr>
          <w:rFonts w:asciiTheme="minorHAnsi" w:hAnsiTheme="minorHAnsi"/>
        </w:rPr>
        <w:t>Business Services</w:t>
      </w:r>
      <w:r w:rsidR="00132CC2">
        <w:rPr>
          <w:rFonts w:asciiTheme="minorHAnsi" w:hAnsiTheme="minorHAnsi"/>
        </w:rPr>
        <w:t xml:space="preserve"> - Spring, </w:t>
      </w:r>
      <w:r w:rsidRPr="00BC2A31">
        <w:rPr>
          <w:rFonts w:asciiTheme="minorHAnsi" w:hAnsiTheme="minorHAnsi"/>
        </w:rPr>
        <w:t>2019]</w:t>
      </w:r>
    </w:p>
    <w:p w:rsidR="00415D04" w:rsidRPr="00BC2A31" w:rsidRDefault="00415D04" w:rsidP="00415D04">
      <w:pPr>
        <w:numPr>
          <w:ilvl w:val="0"/>
          <w:numId w:val="10"/>
        </w:numPr>
        <w:contextualSpacing/>
        <w:rPr>
          <w:rFonts w:asciiTheme="minorHAnsi" w:hAnsiTheme="minorHAnsi"/>
        </w:rPr>
      </w:pPr>
      <w:r w:rsidRPr="00BC2A31">
        <w:rPr>
          <w:rFonts w:asciiTheme="minorHAnsi" w:hAnsiTheme="minorHAnsi"/>
        </w:rPr>
        <w:t>Update academic spaces on campus [Target #</w:t>
      </w:r>
      <w:r w:rsidR="00132CC2">
        <w:rPr>
          <w:rFonts w:asciiTheme="minorHAnsi" w:hAnsiTheme="minorHAnsi"/>
        </w:rPr>
        <w:t xml:space="preserve">: </w:t>
      </w:r>
      <w:r w:rsidRPr="00BC2A31">
        <w:rPr>
          <w:rFonts w:asciiTheme="minorHAnsi" w:hAnsiTheme="minorHAnsi"/>
        </w:rPr>
        <w:t>5</w:t>
      </w:r>
      <w:r w:rsidR="00132CC2">
        <w:rPr>
          <w:rFonts w:asciiTheme="minorHAnsi" w:hAnsiTheme="minorHAnsi"/>
        </w:rPr>
        <w:t>; Chancellor</w:t>
      </w:r>
      <w:r w:rsidRPr="00BC2A31">
        <w:rPr>
          <w:rFonts w:asciiTheme="minorHAnsi" w:hAnsiTheme="minorHAnsi"/>
        </w:rPr>
        <w:t>, Academic Affairs, Student</w:t>
      </w:r>
      <w:r w:rsidR="000B1E73">
        <w:rPr>
          <w:rFonts w:asciiTheme="minorHAnsi" w:hAnsiTheme="minorHAnsi"/>
        </w:rPr>
        <w:t xml:space="preserve"> Affairs, and Business Services – </w:t>
      </w:r>
      <w:proofErr w:type="gramStart"/>
      <w:r w:rsidR="000B1E73">
        <w:rPr>
          <w:rFonts w:asciiTheme="minorHAnsi" w:hAnsiTheme="minorHAnsi"/>
        </w:rPr>
        <w:t>Spring</w:t>
      </w:r>
      <w:proofErr w:type="gramEnd"/>
      <w:r w:rsidR="000B1E73">
        <w:rPr>
          <w:rFonts w:asciiTheme="minorHAnsi" w:hAnsiTheme="minorHAnsi"/>
        </w:rPr>
        <w:t>,</w:t>
      </w:r>
      <w:r w:rsidRPr="00BC2A31">
        <w:rPr>
          <w:rFonts w:asciiTheme="minorHAnsi" w:hAnsiTheme="minorHAnsi"/>
        </w:rPr>
        <w:t xml:space="preserve"> 2019].</w:t>
      </w:r>
    </w:p>
    <w:p w:rsidR="00415D04" w:rsidRPr="00BC2A31" w:rsidRDefault="00415D04" w:rsidP="00415D04">
      <w:pPr>
        <w:numPr>
          <w:ilvl w:val="0"/>
          <w:numId w:val="10"/>
        </w:numPr>
        <w:contextualSpacing/>
        <w:rPr>
          <w:rFonts w:asciiTheme="minorHAnsi" w:hAnsiTheme="minorHAnsi"/>
        </w:rPr>
      </w:pPr>
      <w:r w:rsidRPr="00BC2A31">
        <w:rPr>
          <w:rFonts w:asciiTheme="minorHAnsi" w:hAnsiTheme="minorHAnsi"/>
        </w:rPr>
        <w:t>Schedule preventative maintenance to ensure that facilities are in the best possible condition [Target #</w:t>
      </w:r>
      <w:r w:rsidR="000B1E73">
        <w:rPr>
          <w:rFonts w:asciiTheme="minorHAnsi" w:hAnsiTheme="minorHAnsi"/>
        </w:rPr>
        <w:t>: 3/year; Chancellor</w:t>
      </w:r>
      <w:r w:rsidR="004523DA">
        <w:rPr>
          <w:rFonts w:asciiTheme="minorHAnsi" w:hAnsiTheme="minorHAnsi"/>
        </w:rPr>
        <w:t xml:space="preserve"> and</w:t>
      </w:r>
      <w:r w:rsidR="000B1E73">
        <w:rPr>
          <w:rFonts w:asciiTheme="minorHAnsi" w:hAnsiTheme="minorHAnsi"/>
        </w:rPr>
        <w:t xml:space="preserve"> </w:t>
      </w:r>
      <w:r w:rsidRPr="00BC2A31">
        <w:rPr>
          <w:rFonts w:asciiTheme="minorHAnsi" w:hAnsiTheme="minorHAnsi"/>
        </w:rPr>
        <w:t xml:space="preserve">Business </w:t>
      </w:r>
      <w:r w:rsidR="004523DA" w:rsidRPr="00BC2A31">
        <w:rPr>
          <w:rFonts w:asciiTheme="minorHAnsi" w:hAnsiTheme="minorHAnsi"/>
        </w:rPr>
        <w:t>Servic</w:t>
      </w:r>
      <w:r w:rsidR="004523DA">
        <w:rPr>
          <w:rFonts w:asciiTheme="minorHAnsi" w:hAnsiTheme="minorHAnsi"/>
        </w:rPr>
        <w:t xml:space="preserve">es – </w:t>
      </w:r>
      <w:proofErr w:type="gramStart"/>
      <w:r w:rsidR="004523DA">
        <w:rPr>
          <w:rFonts w:asciiTheme="minorHAnsi" w:hAnsiTheme="minorHAnsi"/>
        </w:rPr>
        <w:t>Spring</w:t>
      </w:r>
      <w:proofErr w:type="gramEnd"/>
      <w:r w:rsidR="000B1E73">
        <w:rPr>
          <w:rFonts w:asciiTheme="minorHAnsi" w:hAnsiTheme="minorHAnsi"/>
        </w:rPr>
        <w:t xml:space="preserve">, </w:t>
      </w:r>
      <w:r w:rsidRPr="00BC2A31">
        <w:rPr>
          <w:rFonts w:asciiTheme="minorHAnsi" w:hAnsiTheme="minorHAnsi"/>
        </w:rPr>
        <w:t xml:space="preserve">2019]. </w:t>
      </w:r>
    </w:p>
    <w:p w:rsidR="00415D04" w:rsidRPr="00BC2A31" w:rsidRDefault="00415D04" w:rsidP="00415D04">
      <w:pPr>
        <w:numPr>
          <w:ilvl w:val="0"/>
          <w:numId w:val="10"/>
        </w:numPr>
        <w:contextualSpacing/>
        <w:rPr>
          <w:rFonts w:asciiTheme="minorHAnsi" w:hAnsiTheme="minorHAnsi"/>
        </w:rPr>
      </w:pPr>
      <w:r w:rsidRPr="00BC2A31">
        <w:rPr>
          <w:rFonts w:asciiTheme="minorHAnsi" w:hAnsiTheme="minorHAnsi"/>
        </w:rPr>
        <w:t>Assess equipment and facilities to assure current quality resources [Target #</w:t>
      </w:r>
      <w:r w:rsidR="000B1E73">
        <w:rPr>
          <w:rFonts w:asciiTheme="minorHAnsi" w:hAnsiTheme="minorHAnsi"/>
        </w:rPr>
        <w:t xml:space="preserve">: </w:t>
      </w:r>
      <w:r w:rsidRPr="00BC2A31">
        <w:rPr>
          <w:rFonts w:asciiTheme="minorHAnsi" w:hAnsiTheme="minorHAnsi"/>
        </w:rPr>
        <w:t>5</w:t>
      </w:r>
      <w:r w:rsidR="000B1E73">
        <w:rPr>
          <w:rFonts w:asciiTheme="minorHAnsi" w:hAnsiTheme="minorHAnsi"/>
        </w:rPr>
        <w:t>; Chancellor</w:t>
      </w:r>
      <w:r w:rsidR="004523DA">
        <w:rPr>
          <w:rFonts w:asciiTheme="minorHAnsi" w:hAnsiTheme="minorHAnsi"/>
        </w:rPr>
        <w:t xml:space="preserve"> and</w:t>
      </w:r>
      <w:r w:rsidR="000B1E73">
        <w:rPr>
          <w:rFonts w:asciiTheme="minorHAnsi" w:hAnsiTheme="minorHAnsi"/>
        </w:rPr>
        <w:t xml:space="preserve"> Business Services </w:t>
      </w:r>
      <w:r w:rsidR="00861802">
        <w:rPr>
          <w:rFonts w:asciiTheme="minorHAnsi" w:hAnsiTheme="minorHAnsi"/>
        </w:rPr>
        <w:t xml:space="preserve">– </w:t>
      </w:r>
      <w:proofErr w:type="gramStart"/>
      <w:r w:rsidR="00861802">
        <w:rPr>
          <w:rFonts w:asciiTheme="minorHAnsi" w:hAnsiTheme="minorHAnsi"/>
        </w:rPr>
        <w:t>Spring</w:t>
      </w:r>
      <w:proofErr w:type="gramEnd"/>
      <w:r w:rsidR="000B1E73">
        <w:rPr>
          <w:rFonts w:asciiTheme="minorHAnsi" w:hAnsiTheme="minorHAnsi"/>
        </w:rPr>
        <w:t xml:space="preserve">, </w:t>
      </w:r>
      <w:r w:rsidRPr="00BC2A31">
        <w:rPr>
          <w:rFonts w:asciiTheme="minorHAnsi" w:hAnsiTheme="minorHAnsi"/>
        </w:rPr>
        <w:t xml:space="preserve">2019]. </w:t>
      </w:r>
    </w:p>
    <w:p w:rsidR="003B2B2A" w:rsidRPr="00C828CA" w:rsidRDefault="00415D04" w:rsidP="00C828CA">
      <w:pPr>
        <w:numPr>
          <w:ilvl w:val="0"/>
          <w:numId w:val="10"/>
        </w:numPr>
        <w:contextualSpacing/>
        <w:rPr>
          <w:rFonts w:asciiTheme="minorHAnsi" w:hAnsiTheme="minorHAnsi"/>
        </w:rPr>
      </w:pPr>
      <w:r w:rsidRPr="00BC2A31">
        <w:rPr>
          <w:rFonts w:asciiTheme="minorHAnsi" w:hAnsiTheme="minorHAnsi"/>
        </w:rPr>
        <w:t>Upgrade, plan new projects, and collaborate with other campuses and University Park to maintain and to improve the campuses Information Technology infras</w:t>
      </w:r>
      <w:r w:rsidR="000B1E73">
        <w:rPr>
          <w:rFonts w:asciiTheme="minorHAnsi" w:hAnsiTheme="minorHAnsi"/>
        </w:rPr>
        <w:t>tructure and services [Target #: 5; Chancellor</w:t>
      </w:r>
      <w:r w:rsidRPr="00BC2A31">
        <w:rPr>
          <w:rFonts w:asciiTheme="minorHAnsi" w:hAnsiTheme="minorHAnsi"/>
        </w:rPr>
        <w:t>, Bus</w:t>
      </w:r>
      <w:r w:rsidR="000B1E73">
        <w:rPr>
          <w:rFonts w:asciiTheme="minorHAnsi" w:hAnsiTheme="minorHAnsi"/>
        </w:rPr>
        <w:t>iness Services, and Information</w:t>
      </w:r>
      <w:r w:rsidRPr="00BC2A31">
        <w:rPr>
          <w:rFonts w:asciiTheme="minorHAnsi" w:hAnsiTheme="minorHAnsi"/>
        </w:rPr>
        <w:t xml:space="preserve"> Technology</w:t>
      </w:r>
      <w:r w:rsidR="000B1E73">
        <w:rPr>
          <w:rFonts w:asciiTheme="minorHAnsi" w:hAnsiTheme="minorHAnsi"/>
        </w:rPr>
        <w:t xml:space="preserve"> – </w:t>
      </w:r>
      <w:proofErr w:type="gramStart"/>
      <w:r w:rsidR="000B1E73">
        <w:rPr>
          <w:rFonts w:asciiTheme="minorHAnsi" w:hAnsiTheme="minorHAnsi"/>
        </w:rPr>
        <w:t>Spring</w:t>
      </w:r>
      <w:proofErr w:type="gramEnd"/>
      <w:r w:rsidR="000B1E73">
        <w:rPr>
          <w:rFonts w:asciiTheme="minorHAnsi" w:hAnsiTheme="minorHAnsi"/>
        </w:rPr>
        <w:t xml:space="preserve">, </w:t>
      </w:r>
      <w:r w:rsidRPr="00BC2A31">
        <w:rPr>
          <w:rFonts w:asciiTheme="minorHAnsi" w:hAnsiTheme="minorHAnsi"/>
        </w:rPr>
        <w:t>2019].</w:t>
      </w:r>
    </w:p>
    <w:sectPr w:rsidR="003B2B2A" w:rsidRPr="00C82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6A6"/>
    <w:multiLevelType w:val="hybridMultilevel"/>
    <w:tmpl w:val="539A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E4397"/>
    <w:multiLevelType w:val="hybridMultilevel"/>
    <w:tmpl w:val="DEE46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84959"/>
    <w:multiLevelType w:val="hybridMultilevel"/>
    <w:tmpl w:val="1A2A36E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8B7E01"/>
    <w:multiLevelType w:val="hybridMultilevel"/>
    <w:tmpl w:val="EF04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01AC2"/>
    <w:multiLevelType w:val="hybridMultilevel"/>
    <w:tmpl w:val="996C339C"/>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811C9C"/>
    <w:multiLevelType w:val="hybridMultilevel"/>
    <w:tmpl w:val="7084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806B6"/>
    <w:multiLevelType w:val="hybridMultilevel"/>
    <w:tmpl w:val="C66EE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4576F"/>
    <w:multiLevelType w:val="hybridMultilevel"/>
    <w:tmpl w:val="9B2A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441AAF"/>
    <w:multiLevelType w:val="hybridMultilevel"/>
    <w:tmpl w:val="E98E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20629"/>
    <w:multiLevelType w:val="hybridMultilevel"/>
    <w:tmpl w:val="C1602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9"/>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3F"/>
    <w:rsid w:val="00026D21"/>
    <w:rsid w:val="000702ED"/>
    <w:rsid w:val="000B1E73"/>
    <w:rsid w:val="00104C5D"/>
    <w:rsid w:val="00132CC2"/>
    <w:rsid w:val="0013392E"/>
    <w:rsid w:val="00156A3D"/>
    <w:rsid w:val="001837D8"/>
    <w:rsid w:val="001C1D6E"/>
    <w:rsid w:val="001E137D"/>
    <w:rsid w:val="001F6667"/>
    <w:rsid w:val="00232D21"/>
    <w:rsid w:val="002C7867"/>
    <w:rsid w:val="002D6DA5"/>
    <w:rsid w:val="00304F5E"/>
    <w:rsid w:val="003426CD"/>
    <w:rsid w:val="003779F4"/>
    <w:rsid w:val="003873DC"/>
    <w:rsid w:val="0039002A"/>
    <w:rsid w:val="003B2B2A"/>
    <w:rsid w:val="00415D04"/>
    <w:rsid w:val="004523DA"/>
    <w:rsid w:val="00487602"/>
    <w:rsid w:val="004F2A0A"/>
    <w:rsid w:val="005B4257"/>
    <w:rsid w:val="00737F39"/>
    <w:rsid w:val="00761F45"/>
    <w:rsid w:val="00781271"/>
    <w:rsid w:val="0079583B"/>
    <w:rsid w:val="00861802"/>
    <w:rsid w:val="008F1480"/>
    <w:rsid w:val="008F3469"/>
    <w:rsid w:val="00925A01"/>
    <w:rsid w:val="009B3A77"/>
    <w:rsid w:val="009C7355"/>
    <w:rsid w:val="009D34F0"/>
    <w:rsid w:val="009F6DEA"/>
    <w:rsid w:val="00A62C1F"/>
    <w:rsid w:val="00A876A5"/>
    <w:rsid w:val="00AF1E28"/>
    <w:rsid w:val="00B67485"/>
    <w:rsid w:val="00B675F3"/>
    <w:rsid w:val="00BA7B1B"/>
    <w:rsid w:val="00BB1D08"/>
    <w:rsid w:val="00BC2A31"/>
    <w:rsid w:val="00BC7848"/>
    <w:rsid w:val="00BD15EF"/>
    <w:rsid w:val="00C0322B"/>
    <w:rsid w:val="00C042A5"/>
    <w:rsid w:val="00C06D64"/>
    <w:rsid w:val="00C828CA"/>
    <w:rsid w:val="00C85835"/>
    <w:rsid w:val="00CA3ACC"/>
    <w:rsid w:val="00DD65D4"/>
    <w:rsid w:val="00E13268"/>
    <w:rsid w:val="00E46C29"/>
    <w:rsid w:val="00E63EB7"/>
    <w:rsid w:val="00E832D3"/>
    <w:rsid w:val="00EA613F"/>
    <w:rsid w:val="00EA7E3E"/>
    <w:rsid w:val="00EB6338"/>
    <w:rsid w:val="00EE6F99"/>
    <w:rsid w:val="00F16035"/>
    <w:rsid w:val="00F341DC"/>
    <w:rsid w:val="00F46441"/>
    <w:rsid w:val="00FA7A2D"/>
    <w:rsid w:val="00FD4F4D"/>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4795B-6A49-455C-AC1B-5CC7BD0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3F"/>
    <w:rPr>
      <w:rFonts w:ascii="Arial" w:eastAsia="Calibri" w:hAnsi="Arial" w:cs="Arial"/>
    </w:rPr>
  </w:style>
  <w:style w:type="paragraph" w:styleId="Heading1">
    <w:name w:val="heading 1"/>
    <w:basedOn w:val="Normal"/>
    <w:next w:val="Normal"/>
    <w:link w:val="Heading1Char"/>
    <w:uiPriority w:val="9"/>
    <w:qFormat/>
    <w:rsid w:val="00C828CA"/>
    <w:pPr>
      <w:ind w:left="720" w:firstLine="720"/>
      <w:outlineLvl w:val="0"/>
    </w:pPr>
    <w:rPr>
      <w:rFonts w:ascii="Calibri" w:hAnsi="Calibri"/>
      <w:sz w:val="36"/>
      <w:szCs w:val="36"/>
      <w:u w:val="single"/>
    </w:rPr>
  </w:style>
  <w:style w:type="paragraph" w:styleId="Heading2">
    <w:name w:val="heading 2"/>
    <w:basedOn w:val="Normal"/>
    <w:next w:val="Normal"/>
    <w:link w:val="Heading2Char"/>
    <w:uiPriority w:val="9"/>
    <w:unhideWhenUsed/>
    <w:qFormat/>
    <w:rsid w:val="00C828CA"/>
    <w:pPr>
      <w:outlineLvl w:val="1"/>
    </w:pPr>
    <w:rPr>
      <w:rFonts w:asciiTheme="minorHAnsi" w:hAnsiTheme="minorHAns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5EF"/>
    <w:rPr>
      <w:rFonts w:ascii="Tahoma" w:eastAsia="Calibri" w:hAnsi="Tahoma" w:cs="Tahoma"/>
      <w:sz w:val="16"/>
      <w:szCs w:val="16"/>
    </w:rPr>
  </w:style>
  <w:style w:type="paragraph" w:styleId="ListParagraph">
    <w:name w:val="List Paragraph"/>
    <w:basedOn w:val="Normal"/>
    <w:uiPriority w:val="34"/>
    <w:qFormat/>
    <w:rsid w:val="008F3469"/>
    <w:pPr>
      <w:ind w:left="720"/>
      <w:contextualSpacing/>
    </w:pPr>
  </w:style>
  <w:style w:type="paragraph" w:styleId="NoSpacing">
    <w:name w:val="No Spacing"/>
    <w:link w:val="NoSpacingChar"/>
    <w:uiPriority w:val="1"/>
    <w:qFormat/>
    <w:rsid w:val="00E13268"/>
    <w:pPr>
      <w:spacing w:after="0" w:line="240" w:lineRule="auto"/>
      <w:jc w:val="both"/>
    </w:pPr>
    <w:rPr>
      <w:rFonts w:ascii="Arial" w:eastAsia="Calibri" w:hAnsi="Arial" w:cs="Arial"/>
    </w:rPr>
  </w:style>
  <w:style w:type="character" w:customStyle="1" w:styleId="NoSpacingChar">
    <w:name w:val="No Spacing Char"/>
    <w:link w:val="NoSpacing"/>
    <w:uiPriority w:val="1"/>
    <w:rsid w:val="00E13268"/>
    <w:rPr>
      <w:rFonts w:ascii="Arial" w:eastAsia="Calibri" w:hAnsi="Arial" w:cs="Arial"/>
    </w:rPr>
  </w:style>
  <w:style w:type="paragraph" w:styleId="Title">
    <w:name w:val="Title"/>
    <w:basedOn w:val="Normal"/>
    <w:next w:val="Normal"/>
    <w:link w:val="TitleChar"/>
    <w:uiPriority w:val="10"/>
    <w:qFormat/>
    <w:rsid w:val="00A876A5"/>
    <w:pPr>
      <w:spacing w:before="2040"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A876A5"/>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FF78A2"/>
    <w:pPr>
      <w:numPr>
        <w:ilvl w:val="1"/>
      </w:numPr>
      <w:spacing w:after="160" w:line="259" w:lineRule="auto"/>
      <w:jc w:val="center"/>
    </w:pPr>
    <w:rPr>
      <w:rFonts w:asciiTheme="minorHAnsi" w:eastAsiaTheme="minorEastAsia" w:hAnsiTheme="minorHAnsi" w:cstheme="minorBidi"/>
      <w:color w:val="5A5A5A" w:themeColor="text1" w:themeTint="A5"/>
      <w:spacing w:val="15"/>
      <w:sz w:val="32"/>
    </w:rPr>
  </w:style>
  <w:style w:type="character" w:customStyle="1" w:styleId="SubtitleChar">
    <w:name w:val="Subtitle Char"/>
    <w:basedOn w:val="DefaultParagraphFont"/>
    <w:link w:val="Subtitle"/>
    <w:uiPriority w:val="11"/>
    <w:rsid w:val="00FF78A2"/>
    <w:rPr>
      <w:rFonts w:eastAsiaTheme="minorEastAsia"/>
      <w:color w:val="5A5A5A" w:themeColor="text1" w:themeTint="A5"/>
      <w:spacing w:val="15"/>
      <w:sz w:val="32"/>
    </w:rPr>
  </w:style>
  <w:style w:type="paragraph" w:styleId="IntenseQuote">
    <w:name w:val="Intense Quote"/>
    <w:basedOn w:val="Normal"/>
    <w:next w:val="Normal"/>
    <w:link w:val="IntenseQuoteChar"/>
    <w:uiPriority w:val="30"/>
    <w:qFormat/>
    <w:rsid w:val="00A876A5"/>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Cs/>
      <w:color w:val="4F81BD" w:themeColor="accent1"/>
      <w:sz w:val="24"/>
    </w:rPr>
  </w:style>
  <w:style w:type="character" w:customStyle="1" w:styleId="IntenseQuoteChar">
    <w:name w:val="Intense Quote Char"/>
    <w:basedOn w:val="DefaultParagraphFont"/>
    <w:link w:val="IntenseQuote"/>
    <w:uiPriority w:val="30"/>
    <w:rsid w:val="00A876A5"/>
    <w:rPr>
      <w:iCs/>
      <w:color w:val="4F81BD" w:themeColor="accent1"/>
      <w:sz w:val="24"/>
    </w:rPr>
  </w:style>
  <w:style w:type="character" w:customStyle="1" w:styleId="Heading1Char">
    <w:name w:val="Heading 1 Char"/>
    <w:basedOn w:val="DefaultParagraphFont"/>
    <w:link w:val="Heading1"/>
    <w:uiPriority w:val="9"/>
    <w:rsid w:val="00C828CA"/>
    <w:rPr>
      <w:rFonts w:ascii="Calibri" w:eastAsia="Calibri" w:hAnsi="Calibri" w:cs="Arial"/>
      <w:sz w:val="36"/>
      <w:szCs w:val="36"/>
      <w:u w:val="single"/>
    </w:rPr>
  </w:style>
  <w:style w:type="character" w:customStyle="1" w:styleId="Heading2Char">
    <w:name w:val="Heading 2 Char"/>
    <w:basedOn w:val="DefaultParagraphFont"/>
    <w:link w:val="Heading2"/>
    <w:uiPriority w:val="9"/>
    <w:rsid w:val="00C828CA"/>
    <w:rPr>
      <w:rFonts w:eastAsia="Calibri" w:cs="Arial"/>
      <w:b/>
      <w:sz w:val="36"/>
      <w:szCs w:val="36"/>
    </w:rPr>
  </w:style>
  <w:style w:type="character" w:styleId="IntenseEmphasis">
    <w:name w:val="Intense Emphasis"/>
    <w:uiPriority w:val="21"/>
    <w:qFormat/>
    <w:rsid w:val="00FF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E778-80F4-4B83-8CFE-96CFD800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Penn State Hazleton Strategic Plan</vt:lpstr>
    </vt:vector>
  </TitlesOfParts>
  <Company>The Pennsylvania State University</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Hazleton Strategic Plan</dc:title>
  <dc:subject>Penn State Hazelton Strategic Plan</dc:subject>
  <dc:creator>Update to 2014-19 Penn State Hazleton Strategic Plan 1</dc:creator>
  <cp:keywords>Penn State, Hazleton, Strategic Plan</cp:keywords>
  <cp:lastModifiedBy>Kim Baran</cp:lastModifiedBy>
  <cp:revision>4</cp:revision>
  <cp:lastPrinted>2015-02-20T16:28:00Z</cp:lastPrinted>
  <dcterms:created xsi:type="dcterms:W3CDTF">2015-05-01T19:43:00Z</dcterms:created>
  <dcterms:modified xsi:type="dcterms:W3CDTF">2015-05-08T16:08:00Z</dcterms:modified>
</cp:coreProperties>
</file>